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1997" w14:textId="24548B5C" w:rsidR="00886093" w:rsidRPr="00886093" w:rsidRDefault="00886093" w:rsidP="00886093">
      <w:pPr>
        <w:spacing w:line="276" w:lineRule="auto"/>
        <w:jc w:val="center"/>
        <w:rPr>
          <w:rFonts w:asciiTheme="majorHAnsi" w:hAnsiTheme="majorHAnsi" w:cs="Arabic Typesetting"/>
          <w:b/>
          <w:bCs/>
          <w:sz w:val="44"/>
          <w:szCs w:val="44"/>
        </w:rPr>
      </w:pPr>
      <w:r w:rsidRPr="009216FD">
        <w:rPr>
          <w:rFonts w:asciiTheme="majorHAnsi" w:hAnsiTheme="majorHAnsi" w:cs="Arabic Typesetting"/>
          <w:b/>
          <w:bCs/>
          <w:sz w:val="44"/>
          <w:szCs w:val="44"/>
        </w:rPr>
        <w:t>L</w:t>
      </w:r>
      <w:r w:rsidR="00BC7FEC" w:rsidRPr="009216FD">
        <w:rPr>
          <w:rFonts w:asciiTheme="majorHAnsi" w:hAnsiTheme="majorHAnsi" w:cs="Arabic Typesetting"/>
          <w:b/>
          <w:bCs/>
          <w:sz w:val="44"/>
          <w:szCs w:val="44"/>
        </w:rPr>
        <w:t xml:space="preserve">e Groupe Chery dévoile sa stratégie d’implantation française </w:t>
      </w:r>
    </w:p>
    <w:p w14:paraId="51C0EC05" w14:textId="77777777" w:rsidR="00140274" w:rsidRPr="003A73BB" w:rsidRDefault="00140274" w:rsidP="00140274">
      <w:pPr>
        <w:spacing w:line="276" w:lineRule="auto"/>
        <w:jc w:val="center"/>
        <w:rPr>
          <w:rFonts w:asciiTheme="majorHAnsi" w:hAnsiTheme="majorHAnsi" w:cs="Arabic Typesetting"/>
          <w:b/>
          <w:bCs/>
          <w:sz w:val="36"/>
          <w:szCs w:val="36"/>
        </w:rPr>
      </w:pPr>
    </w:p>
    <w:p w14:paraId="016DC731" w14:textId="77777777" w:rsidR="003A73BB" w:rsidRDefault="003A73BB" w:rsidP="00140274">
      <w:pPr>
        <w:spacing w:line="276" w:lineRule="auto"/>
        <w:jc w:val="both"/>
        <w:rPr>
          <w:rFonts w:asciiTheme="majorHAnsi" w:hAnsiTheme="majorHAnsi" w:cs="Arabic Typesetting"/>
          <w:b/>
          <w:bCs/>
          <w:sz w:val="22"/>
          <w:szCs w:val="22"/>
        </w:rPr>
      </w:pPr>
    </w:p>
    <w:p w14:paraId="29567FDB" w14:textId="64F095F7" w:rsidR="000B0B01" w:rsidRPr="009216FD" w:rsidRDefault="000B0B01" w:rsidP="009216FD">
      <w:pPr>
        <w:pStyle w:val="Paragraphedeliste"/>
        <w:numPr>
          <w:ilvl w:val="0"/>
          <w:numId w:val="29"/>
        </w:numPr>
        <w:spacing w:line="276" w:lineRule="auto"/>
        <w:jc w:val="both"/>
        <w:rPr>
          <w:rFonts w:ascii="Aptos" w:hAnsi="Aptos" w:cs="Arabic Typesetting"/>
          <w:sz w:val="22"/>
          <w:szCs w:val="22"/>
        </w:rPr>
      </w:pPr>
      <w:r w:rsidRPr="009216FD">
        <w:rPr>
          <w:rFonts w:ascii="Aptos" w:hAnsi="Aptos" w:cs="Arabic Typesetting"/>
          <w:b/>
          <w:bCs/>
          <w:sz w:val="22"/>
          <w:szCs w:val="22"/>
        </w:rPr>
        <w:t>Innovation et ancrage parisien :</w:t>
      </w:r>
      <w:r w:rsidRPr="009216FD">
        <w:rPr>
          <w:rFonts w:ascii="Aptos" w:hAnsi="Aptos" w:cs="Arabic Typesetting"/>
          <w:sz w:val="22"/>
          <w:szCs w:val="22"/>
        </w:rPr>
        <w:t xml:space="preserve"> lancement d’un Centre de</w:t>
      </w:r>
      <w:r w:rsidR="00F67734">
        <w:rPr>
          <w:rFonts w:ascii="Aptos" w:hAnsi="Aptos" w:cs="Arabic Typesetting"/>
          <w:sz w:val="22"/>
          <w:szCs w:val="22"/>
        </w:rPr>
        <w:t xml:space="preserve"> recherche et développement</w:t>
      </w:r>
      <w:r w:rsidRPr="009216FD">
        <w:rPr>
          <w:rFonts w:ascii="Aptos" w:hAnsi="Aptos" w:cs="Arabic Typesetting"/>
          <w:sz w:val="22"/>
          <w:szCs w:val="22"/>
        </w:rPr>
        <w:t xml:space="preserve"> à Paris, pôle d’excellence dédié à la conception des futurs véhicules urbains adaptés aux exigences du marché européen, marquant ainsi une étape clé de l'implantation du </w:t>
      </w:r>
      <w:r w:rsidR="00F67734">
        <w:rPr>
          <w:rFonts w:ascii="Aptos" w:hAnsi="Aptos" w:cs="Arabic Typesetting"/>
          <w:sz w:val="22"/>
          <w:szCs w:val="22"/>
        </w:rPr>
        <w:t>g</w:t>
      </w:r>
      <w:r w:rsidRPr="009216FD">
        <w:rPr>
          <w:rFonts w:ascii="Aptos" w:hAnsi="Aptos" w:cs="Arabic Typesetting"/>
          <w:sz w:val="22"/>
          <w:szCs w:val="22"/>
        </w:rPr>
        <w:t>roupe en Europe.</w:t>
      </w:r>
    </w:p>
    <w:p w14:paraId="74BDC2EB" w14:textId="77777777" w:rsidR="009216FD" w:rsidRPr="000B0B01" w:rsidRDefault="009216FD" w:rsidP="000B0B01">
      <w:pPr>
        <w:spacing w:line="276" w:lineRule="auto"/>
        <w:jc w:val="both"/>
        <w:rPr>
          <w:rFonts w:ascii="Aptos" w:hAnsi="Aptos" w:cs="Arabic Typesetting"/>
          <w:sz w:val="22"/>
          <w:szCs w:val="22"/>
        </w:rPr>
      </w:pPr>
    </w:p>
    <w:p w14:paraId="7673BBBD" w14:textId="77777777" w:rsidR="000B0B01" w:rsidRPr="009216FD" w:rsidRDefault="000B0B01" w:rsidP="009216FD">
      <w:pPr>
        <w:pStyle w:val="Paragraphedeliste"/>
        <w:numPr>
          <w:ilvl w:val="0"/>
          <w:numId w:val="29"/>
        </w:numPr>
        <w:spacing w:line="276" w:lineRule="auto"/>
        <w:jc w:val="both"/>
        <w:rPr>
          <w:rFonts w:ascii="Aptos" w:hAnsi="Aptos" w:cs="Arabic Typesetting"/>
          <w:sz w:val="22"/>
          <w:szCs w:val="22"/>
        </w:rPr>
      </w:pPr>
      <w:r w:rsidRPr="009216FD">
        <w:rPr>
          <w:rFonts w:ascii="Aptos" w:hAnsi="Aptos" w:cs="Arabic Typesetting"/>
          <w:b/>
          <w:bCs/>
          <w:sz w:val="22"/>
          <w:szCs w:val="22"/>
        </w:rPr>
        <w:t>Expansion du Réseau OMODA &amp; JAECOO :</w:t>
      </w:r>
      <w:r w:rsidRPr="009216FD">
        <w:rPr>
          <w:rFonts w:ascii="Aptos" w:hAnsi="Aptos" w:cs="Arabic Typesetting"/>
          <w:sz w:val="22"/>
          <w:szCs w:val="22"/>
        </w:rPr>
        <w:t xml:space="preserve"> une dynamique de croissance soutenue avec déjà 100 concessions signées en France, et un objectif de 130 points de vente opérationnels d’ici fin 2026.</w:t>
      </w:r>
    </w:p>
    <w:p w14:paraId="22C8E8FF" w14:textId="77777777" w:rsidR="009216FD" w:rsidRPr="000B0B01" w:rsidRDefault="009216FD" w:rsidP="000B0B01">
      <w:pPr>
        <w:spacing w:line="276" w:lineRule="auto"/>
        <w:jc w:val="both"/>
        <w:rPr>
          <w:rFonts w:ascii="Aptos" w:hAnsi="Aptos" w:cs="Arabic Typesetting"/>
          <w:sz w:val="22"/>
          <w:szCs w:val="22"/>
        </w:rPr>
      </w:pPr>
    </w:p>
    <w:p w14:paraId="50F630EE" w14:textId="77777777" w:rsidR="000B0B01" w:rsidRPr="009216FD" w:rsidRDefault="000B0B01" w:rsidP="009216FD">
      <w:pPr>
        <w:pStyle w:val="Paragraphedeliste"/>
        <w:numPr>
          <w:ilvl w:val="0"/>
          <w:numId w:val="29"/>
        </w:numPr>
        <w:spacing w:line="276" w:lineRule="auto"/>
        <w:jc w:val="both"/>
        <w:rPr>
          <w:rFonts w:ascii="Aptos" w:hAnsi="Aptos" w:cs="Arabic Typesetting"/>
          <w:sz w:val="22"/>
          <w:szCs w:val="22"/>
        </w:rPr>
      </w:pPr>
      <w:r w:rsidRPr="009216FD">
        <w:rPr>
          <w:rFonts w:ascii="Aptos" w:hAnsi="Aptos" w:cs="Arabic Typesetting"/>
          <w:b/>
          <w:bCs/>
          <w:sz w:val="22"/>
          <w:szCs w:val="22"/>
        </w:rPr>
        <w:t>Sérénité Client :</w:t>
      </w:r>
      <w:r w:rsidRPr="009216FD">
        <w:rPr>
          <w:rFonts w:ascii="Aptos" w:hAnsi="Aptos" w:cs="Arabic Typesetting"/>
          <w:sz w:val="22"/>
          <w:szCs w:val="22"/>
        </w:rPr>
        <w:t xml:space="preserve"> un service après-vente complet incluant une garantie de 7 ans, appuyé par des partenariats stratégiques avec Allianz pour l'assistance et DHL Supply Chain pour la disponibilité des pièces de rechange, avec un centre de stockage dédié en France.</w:t>
      </w:r>
    </w:p>
    <w:p w14:paraId="496310E7" w14:textId="77777777" w:rsidR="009216FD" w:rsidRPr="000B0B01" w:rsidRDefault="009216FD" w:rsidP="000B0B01">
      <w:pPr>
        <w:spacing w:line="276" w:lineRule="auto"/>
        <w:jc w:val="both"/>
        <w:rPr>
          <w:rFonts w:ascii="Aptos" w:hAnsi="Aptos" w:cs="Arabic Typesetting"/>
          <w:sz w:val="22"/>
          <w:szCs w:val="22"/>
        </w:rPr>
      </w:pPr>
    </w:p>
    <w:p w14:paraId="0FBFEA43" w14:textId="77777777" w:rsidR="000B0B01" w:rsidRPr="009216FD" w:rsidRDefault="000B0B01" w:rsidP="009216FD">
      <w:pPr>
        <w:pStyle w:val="Paragraphedeliste"/>
        <w:numPr>
          <w:ilvl w:val="0"/>
          <w:numId w:val="29"/>
        </w:numPr>
        <w:spacing w:line="276" w:lineRule="auto"/>
        <w:jc w:val="both"/>
        <w:rPr>
          <w:rFonts w:ascii="Aptos" w:hAnsi="Aptos" w:cs="Arabic Typesetting"/>
          <w:sz w:val="22"/>
          <w:szCs w:val="22"/>
        </w:rPr>
      </w:pPr>
      <w:r w:rsidRPr="009216FD">
        <w:rPr>
          <w:rFonts w:ascii="Aptos" w:hAnsi="Aptos" w:cs="Arabic Typesetting"/>
          <w:b/>
          <w:bCs/>
          <w:sz w:val="22"/>
          <w:szCs w:val="22"/>
        </w:rPr>
        <w:t>Vision Future :</w:t>
      </w:r>
      <w:r w:rsidRPr="009216FD">
        <w:rPr>
          <w:rFonts w:ascii="Aptos" w:hAnsi="Aptos" w:cs="Arabic Typesetting"/>
          <w:sz w:val="22"/>
          <w:szCs w:val="22"/>
        </w:rPr>
        <w:t xml:space="preserve"> une offensive qui se poursuivra avec l’introduction prochaine de la marque Chery sur le marché français.</w:t>
      </w:r>
    </w:p>
    <w:p w14:paraId="0BF181A9" w14:textId="77777777" w:rsidR="000B0B01" w:rsidRDefault="000B0B01" w:rsidP="00140274">
      <w:pPr>
        <w:spacing w:line="276" w:lineRule="auto"/>
        <w:jc w:val="both"/>
        <w:rPr>
          <w:rFonts w:ascii="Aptos" w:hAnsi="Aptos" w:cs="Arabic Typesetting"/>
          <w:sz w:val="22"/>
          <w:szCs w:val="22"/>
        </w:rPr>
      </w:pPr>
    </w:p>
    <w:p w14:paraId="0F2FC65C" w14:textId="0AB4D3F4" w:rsidR="000B0B01" w:rsidRPr="000B0B01" w:rsidRDefault="000B0B01" w:rsidP="000B0B01">
      <w:pPr>
        <w:spacing w:line="276" w:lineRule="auto"/>
        <w:jc w:val="both"/>
        <w:rPr>
          <w:rFonts w:ascii="Aptos" w:hAnsi="Aptos" w:cs="Arabic Typesetting"/>
          <w:sz w:val="22"/>
          <w:szCs w:val="22"/>
        </w:rPr>
      </w:pPr>
      <w:r w:rsidRPr="000B0B01">
        <w:rPr>
          <w:rFonts w:ascii="Aptos" w:hAnsi="Aptos" w:cs="Arabic Typesetting"/>
          <w:noProof/>
          <w:sz w:val="22"/>
          <w:szCs w:val="22"/>
        </w:rPr>
        <w:drawing>
          <wp:inline distT="0" distB="0" distL="0" distR="0" wp14:anchorId="32BCC71F" wp14:editId="31203ED3">
            <wp:extent cx="5980465" cy="2321781"/>
            <wp:effectExtent l="0" t="0" r="1270" b="2540"/>
            <wp:docPr id="9728629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7949" cy="2332451"/>
                    </a:xfrm>
                    <a:prstGeom prst="rect">
                      <a:avLst/>
                    </a:prstGeom>
                    <a:noFill/>
                    <a:ln>
                      <a:noFill/>
                    </a:ln>
                  </pic:spPr>
                </pic:pic>
              </a:graphicData>
            </a:graphic>
          </wp:inline>
        </w:drawing>
      </w:r>
    </w:p>
    <w:p w14:paraId="07A6E03B" w14:textId="77777777" w:rsidR="000B0B01" w:rsidRDefault="000B0B01" w:rsidP="00140274">
      <w:pPr>
        <w:spacing w:line="276" w:lineRule="auto"/>
        <w:jc w:val="both"/>
        <w:rPr>
          <w:rFonts w:ascii="Aptos" w:hAnsi="Aptos" w:cs="Arabic Typesetting"/>
          <w:sz w:val="22"/>
          <w:szCs w:val="22"/>
        </w:rPr>
      </w:pPr>
    </w:p>
    <w:p w14:paraId="30D454AE" w14:textId="77777777" w:rsidR="000B0B01" w:rsidRDefault="000B0B01" w:rsidP="00140274">
      <w:pPr>
        <w:spacing w:line="276" w:lineRule="auto"/>
        <w:jc w:val="both"/>
        <w:rPr>
          <w:rFonts w:ascii="Aptos" w:hAnsi="Aptos" w:cs="Arabic Typesetting"/>
          <w:sz w:val="22"/>
          <w:szCs w:val="22"/>
        </w:rPr>
      </w:pPr>
    </w:p>
    <w:p w14:paraId="32D1352A" w14:textId="1E743209" w:rsidR="003A73BB" w:rsidRDefault="003A73BB" w:rsidP="00140274">
      <w:pPr>
        <w:spacing w:line="276" w:lineRule="auto"/>
        <w:jc w:val="both"/>
        <w:rPr>
          <w:rFonts w:ascii="Aptos" w:hAnsi="Aptos" w:cs="Arabic Typesetting"/>
          <w:sz w:val="22"/>
          <w:szCs w:val="22"/>
        </w:rPr>
      </w:pPr>
      <w:r w:rsidRPr="003A73BB">
        <w:rPr>
          <w:rFonts w:ascii="Aptos" w:hAnsi="Aptos" w:cs="Arabic Typesetting"/>
          <w:sz w:val="22"/>
          <w:szCs w:val="22"/>
        </w:rPr>
        <w:t>P</w:t>
      </w:r>
      <w:r w:rsidR="007400BA">
        <w:rPr>
          <w:rFonts w:ascii="Aptos" w:hAnsi="Aptos" w:cs="Arabic Typesetting"/>
          <w:sz w:val="22"/>
          <w:szCs w:val="22"/>
        </w:rPr>
        <w:t>aris</w:t>
      </w:r>
      <w:r w:rsidRPr="003A73BB">
        <w:rPr>
          <w:rFonts w:ascii="Aptos" w:hAnsi="Aptos" w:cs="Arabic Typesetting"/>
          <w:sz w:val="22"/>
          <w:szCs w:val="22"/>
        </w:rPr>
        <w:t xml:space="preserve">, le </w:t>
      </w:r>
      <w:r w:rsidR="00441AAF">
        <w:rPr>
          <w:rFonts w:ascii="Aptos" w:hAnsi="Aptos" w:cs="Arabic Typesetting"/>
          <w:sz w:val="22"/>
          <w:szCs w:val="22"/>
        </w:rPr>
        <w:t>1</w:t>
      </w:r>
      <w:r w:rsidR="00E5226C">
        <w:rPr>
          <w:rFonts w:ascii="Aptos" w:hAnsi="Aptos" w:cs="Arabic Typesetting"/>
          <w:sz w:val="22"/>
          <w:szCs w:val="22"/>
        </w:rPr>
        <w:t>3</w:t>
      </w:r>
      <w:r w:rsidR="00441AAF">
        <w:rPr>
          <w:rFonts w:ascii="Aptos" w:hAnsi="Aptos" w:cs="Arabic Typesetting"/>
          <w:sz w:val="22"/>
          <w:szCs w:val="22"/>
        </w:rPr>
        <w:t xml:space="preserve"> avril</w:t>
      </w:r>
      <w:r w:rsidRPr="003A73BB">
        <w:rPr>
          <w:rFonts w:ascii="Aptos" w:hAnsi="Aptos" w:cs="Arabic Typesetting"/>
          <w:sz w:val="22"/>
          <w:szCs w:val="22"/>
        </w:rPr>
        <w:t xml:space="preserve"> 2026 </w:t>
      </w:r>
    </w:p>
    <w:p w14:paraId="5AF313B4" w14:textId="77777777" w:rsidR="00140274" w:rsidRPr="003A73BB" w:rsidRDefault="00140274" w:rsidP="00140274">
      <w:pPr>
        <w:spacing w:line="276" w:lineRule="auto"/>
        <w:jc w:val="both"/>
        <w:rPr>
          <w:rFonts w:ascii="Aptos" w:hAnsi="Aptos" w:cs="Arabic Typesetting"/>
          <w:sz w:val="22"/>
          <w:szCs w:val="22"/>
        </w:rPr>
      </w:pPr>
    </w:p>
    <w:p w14:paraId="4D8315C0" w14:textId="7EDE4A0B"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À l'occasion d'une soirée de lancement organisée </w:t>
      </w:r>
      <w:r w:rsidR="00E5226C">
        <w:rPr>
          <w:rFonts w:ascii="Aptos" w:hAnsi="Aptos" w:cs="Arabic Typesetting"/>
          <w:sz w:val="22"/>
          <w:szCs w:val="22"/>
        </w:rPr>
        <w:t xml:space="preserve">vendredi dernier </w:t>
      </w:r>
      <w:r w:rsidRPr="00036A82">
        <w:rPr>
          <w:rFonts w:ascii="Aptos" w:hAnsi="Aptos" w:cs="Arabic Typesetting"/>
          <w:sz w:val="22"/>
          <w:szCs w:val="22"/>
        </w:rPr>
        <w:t xml:space="preserve">à Paris, en présence de Mr. Yin, </w:t>
      </w:r>
      <w:r w:rsidR="00AA5C46">
        <w:rPr>
          <w:rFonts w:ascii="Aptos" w:hAnsi="Aptos" w:cs="Arabic Typesetting"/>
          <w:sz w:val="22"/>
          <w:szCs w:val="22"/>
        </w:rPr>
        <w:t>Chairman</w:t>
      </w:r>
      <w:r w:rsidRPr="00036A82">
        <w:rPr>
          <w:rFonts w:ascii="Aptos" w:hAnsi="Aptos" w:cs="Arabic Typesetting"/>
          <w:sz w:val="22"/>
          <w:szCs w:val="22"/>
        </w:rPr>
        <w:t xml:space="preserve"> du Groupe Chery, le groupe a présenté sa stratégie pour la France et officialisé le déploiement commercial de ses marques OMODA &amp; JAECOO en France. Loin d'une entrée de marché opportuniste, le groupe déploie un écosystème industriel, commercial et serviciel ancré localement, avec des investissements massifs et des partenariats structurants.</w:t>
      </w:r>
    </w:p>
    <w:p w14:paraId="38E65738" w14:textId="77777777" w:rsidR="00036A82" w:rsidRPr="00036A82" w:rsidRDefault="00036A82" w:rsidP="00036A82">
      <w:pPr>
        <w:spacing w:line="276" w:lineRule="auto"/>
        <w:jc w:val="both"/>
        <w:rPr>
          <w:rFonts w:ascii="Aptos" w:hAnsi="Aptos" w:cs="Arabic Typesetting"/>
          <w:sz w:val="22"/>
          <w:szCs w:val="22"/>
        </w:rPr>
      </w:pPr>
    </w:p>
    <w:p w14:paraId="77ACCB78" w14:textId="335CC419" w:rsidR="00036A82" w:rsidRDefault="00036A82" w:rsidP="00036A82">
      <w:pPr>
        <w:spacing w:line="276" w:lineRule="auto"/>
        <w:jc w:val="both"/>
        <w:rPr>
          <w:rFonts w:ascii="Aptos" w:hAnsi="Aptos" w:cs="Arabic Typesetting"/>
          <w:b/>
          <w:bCs/>
          <w:sz w:val="22"/>
          <w:szCs w:val="22"/>
        </w:rPr>
      </w:pPr>
      <w:r w:rsidRPr="00036A82">
        <w:rPr>
          <w:rFonts w:ascii="Aptos" w:hAnsi="Aptos" w:cs="Arabic Typesetting"/>
          <w:i/>
          <w:iCs/>
          <w:sz w:val="22"/>
          <w:szCs w:val="22"/>
        </w:rPr>
        <w:t>"Partout où nous allons, nous ne venons pas simplement pour vendre des voitures. Nous venons pour nous installer, pour nous développer, pour nous enraciner"</w:t>
      </w:r>
      <w:r w:rsidRPr="00036A82">
        <w:rPr>
          <w:rFonts w:ascii="Aptos" w:hAnsi="Aptos" w:cs="Arabic Typesetting"/>
          <w:sz w:val="22"/>
          <w:szCs w:val="22"/>
        </w:rPr>
        <w:t xml:space="preserve">, </w:t>
      </w:r>
      <w:r w:rsidRPr="00036A82">
        <w:rPr>
          <w:rFonts w:ascii="Aptos" w:hAnsi="Aptos" w:cs="Arabic Typesetting"/>
          <w:b/>
          <w:bCs/>
          <w:sz w:val="22"/>
          <w:szCs w:val="22"/>
        </w:rPr>
        <w:t xml:space="preserve">a déclaré Mr. Yin, </w:t>
      </w:r>
      <w:r w:rsidR="009D1F51">
        <w:rPr>
          <w:rFonts w:ascii="Aptos" w:hAnsi="Aptos" w:cs="Arabic Typesetting"/>
          <w:b/>
          <w:bCs/>
          <w:sz w:val="22"/>
          <w:szCs w:val="22"/>
        </w:rPr>
        <w:t>Chairman</w:t>
      </w:r>
      <w:r w:rsidRPr="00036A82">
        <w:rPr>
          <w:rFonts w:ascii="Aptos" w:hAnsi="Aptos" w:cs="Arabic Typesetting"/>
          <w:b/>
          <w:bCs/>
          <w:sz w:val="22"/>
          <w:szCs w:val="22"/>
        </w:rPr>
        <w:t xml:space="preserve"> du Groupe Chery.</w:t>
      </w:r>
    </w:p>
    <w:p w14:paraId="267DF462" w14:textId="77777777" w:rsidR="003348DC" w:rsidRPr="00036A82" w:rsidRDefault="003348DC" w:rsidP="00036A82">
      <w:pPr>
        <w:spacing w:line="276" w:lineRule="auto"/>
        <w:jc w:val="both"/>
        <w:rPr>
          <w:rFonts w:ascii="Aptos" w:hAnsi="Aptos" w:cs="Arabic Typesetting"/>
          <w:sz w:val="22"/>
          <w:szCs w:val="22"/>
        </w:rPr>
      </w:pPr>
    </w:p>
    <w:p w14:paraId="3B06A96A" w14:textId="77777777" w:rsidR="00036A82" w:rsidRPr="00036A82" w:rsidRDefault="00036A82" w:rsidP="00036A82">
      <w:pPr>
        <w:spacing w:line="276" w:lineRule="auto"/>
        <w:jc w:val="both"/>
        <w:rPr>
          <w:rFonts w:ascii="Aptos" w:hAnsi="Aptos" w:cs="Arabic Typesetting"/>
          <w:sz w:val="22"/>
          <w:szCs w:val="22"/>
        </w:rPr>
      </w:pPr>
    </w:p>
    <w:p w14:paraId="099E13DD" w14:textId="77777777" w:rsidR="00036A82" w:rsidRPr="00036A82" w:rsidRDefault="00036A82" w:rsidP="00036A82">
      <w:pPr>
        <w:spacing w:line="276" w:lineRule="auto"/>
        <w:jc w:val="both"/>
        <w:rPr>
          <w:rFonts w:ascii="Aptos" w:hAnsi="Aptos" w:cs="Arabic Typesetting"/>
          <w:sz w:val="28"/>
          <w:szCs w:val="28"/>
        </w:rPr>
      </w:pPr>
      <w:r w:rsidRPr="00036A82">
        <w:rPr>
          <w:rFonts w:ascii="Aptos" w:hAnsi="Aptos" w:cs="Arabic Typesetting"/>
          <w:b/>
          <w:bCs/>
          <w:sz w:val="28"/>
          <w:szCs w:val="28"/>
        </w:rPr>
        <w:t>Un groupe mondial aux ambitions continentales</w:t>
      </w:r>
    </w:p>
    <w:p w14:paraId="106CBC49" w14:textId="77777777" w:rsidR="00036A82" w:rsidRPr="00036A82" w:rsidRDefault="00036A82" w:rsidP="00036A82">
      <w:pPr>
        <w:spacing w:line="276" w:lineRule="auto"/>
        <w:jc w:val="both"/>
        <w:rPr>
          <w:rFonts w:ascii="Aptos" w:hAnsi="Aptos" w:cs="Arabic Typesetting"/>
          <w:sz w:val="22"/>
          <w:szCs w:val="22"/>
        </w:rPr>
      </w:pPr>
    </w:p>
    <w:p w14:paraId="367FFC6F"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Fondé en 1997 à Wuhu, dans la province d'Anhui, le Groupe Chery a livré 2,8 millions de véhicules en 2025, dont 1,3 million à l'international, pour un chiffre d'affaires proche de 60 milliards de dollars. Le groupe figure au 233e rang du Fortune Global 500, après une progression de 152 rangs en un an, la plus forte hausse enregistrée par un constructeur automobile dans ce classement. </w:t>
      </w:r>
    </w:p>
    <w:p w14:paraId="670405D7"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Premier exportateur automobile chinois pour la 23e année consécutive, il est présent dans plus de 120 pays.</w:t>
      </w:r>
    </w:p>
    <w:p w14:paraId="2060E8F1" w14:textId="77777777" w:rsidR="00036A82" w:rsidRPr="00036A82" w:rsidRDefault="00036A82" w:rsidP="00036A82">
      <w:pPr>
        <w:spacing w:line="276" w:lineRule="auto"/>
        <w:jc w:val="both"/>
        <w:rPr>
          <w:rFonts w:ascii="Aptos" w:hAnsi="Aptos" w:cs="Arabic Typesetting"/>
          <w:sz w:val="22"/>
          <w:szCs w:val="22"/>
        </w:rPr>
      </w:pPr>
    </w:p>
    <w:p w14:paraId="40D5253D"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Sa marque dédiée aux marchés internationaux, OMODA &amp; JAECOO, créée le 20 avril 2023, a atteint un million de véhicules vendus dans 64 marchés, dont plus de 200 000 en Europe. </w:t>
      </w:r>
    </w:p>
    <w:p w14:paraId="4C027E22"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Au Royaume-Uni, la marque a enregistré plus de 50 000 immatriculations en 2025 : le JAECOO 7 y est devenu le véhicule le plus vendu aux particuliers dans le pays, devançant des marques installées depuis des décennies. En Espagne, plus de 23 000 immatriculations ont été enregistrées en 2025, avec 90 points de vente actifs, et la technologie hybride rechargeable du groupe y a été distinguée meilleure technologie PHEV de l'année par Autobild. </w:t>
      </w:r>
    </w:p>
    <w:p w14:paraId="16ADCA8D"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OMODA &amp; JAECOO est, à ce jour, la marque automobile à la croissance la plus rapide au monde.</w:t>
      </w:r>
    </w:p>
    <w:p w14:paraId="244041CA" w14:textId="77777777" w:rsidR="00036A82" w:rsidRPr="00036A82" w:rsidRDefault="00036A82" w:rsidP="00036A82">
      <w:pPr>
        <w:spacing w:line="276" w:lineRule="auto"/>
        <w:jc w:val="both"/>
        <w:rPr>
          <w:rFonts w:ascii="Aptos" w:hAnsi="Aptos" w:cs="Arabic Typesetting"/>
          <w:sz w:val="22"/>
          <w:szCs w:val="22"/>
        </w:rPr>
      </w:pPr>
    </w:p>
    <w:p w14:paraId="6F0A1CAD" w14:textId="77777777" w:rsidR="009D1F51" w:rsidRDefault="009D1F51" w:rsidP="00036A82">
      <w:pPr>
        <w:spacing w:line="276" w:lineRule="auto"/>
        <w:jc w:val="both"/>
        <w:rPr>
          <w:rFonts w:ascii="Aptos" w:hAnsi="Aptos" w:cs="Arabic Typesetting"/>
          <w:b/>
          <w:bCs/>
          <w:sz w:val="28"/>
          <w:szCs w:val="28"/>
        </w:rPr>
      </w:pPr>
    </w:p>
    <w:p w14:paraId="5028AF8F" w14:textId="08DBB061" w:rsidR="00036A82" w:rsidRPr="00036A82" w:rsidRDefault="00036A82" w:rsidP="00036A82">
      <w:pPr>
        <w:spacing w:line="276" w:lineRule="auto"/>
        <w:jc w:val="both"/>
        <w:rPr>
          <w:rFonts w:ascii="Aptos" w:hAnsi="Aptos" w:cs="Arabic Typesetting"/>
          <w:sz w:val="28"/>
          <w:szCs w:val="28"/>
        </w:rPr>
      </w:pPr>
      <w:r w:rsidRPr="00036A82">
        <w:rPr>
          <w:rFonts w:ascii="Aptos" w:hAnsi="Aptos" w:cs="Arabic Typesetting"/>
          <w:b/>
          <w:bCs/>
          <w:sz w:val="28"/>
          <w:szCs w:val="28"/>
        </w:rPr>
        <w:t>Une présence européenne construite sur la durée</w:t>
      </w:r>
    </w:p>
    <w:p w14:paraId="43E3DE3C" w14:textId="77777777" w:rsidR="00036A82" w:rsidRPr="00036A82" w:rsidRDefault="00036A82" w:rsidP="00036A82">
      <w:pPr>
        <w:spacing w:line="276" w:lineRule="auto"/>
        <w:jc w:val="both"/>
        <w:rPr>
          <w:rFonts w:ascii="Aptos" w:hAnsi="Aptos" w:cs="Arabic Typesetting"/>
          <w:sz w:val="22"/>
          <w:szCs w:val="22"/>
        </w:rPr>
      </w:pPr>
    </w:p>
    <w:p w14:paraId="17D1831C"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L'engagement du Groupe Chery en Europe ne date pas d'aujourd'hui. Depuis 2018, le groupe dispose d'un centre de recherche et développement à Raunheim, en Allemagne, fort de près de 90 ingénieurs et designers, chargé d'intégrer l'ADN réglementaire, technique et esthétique européen dans chaque véhicule.</w:t>
      </w:r>
    </w:p>
    <w:p w14:paraId="5B9F7E72" w14:textId="77777777" w:rsidR="00036A82" w:rsidRPr="00036A82" w:rsidRDefault="00036A82" w:rsidP="00036A82">
      <w:pPr>
        <w:spacing w:line="276" w:lineRule="auto"/>
        <w:jc w:val="both"/>
        <w:rPr>
          <w:rFonts w:ascii="Aptos" w:hAnsi="Aptos" w:cs="Arabic Typesetting"/>
          <w:sz w:val="22"/>
          <w:szCs w:val="22"/>
        </w:rPr>
      </w:pPr>
    </w:p>
    <w:p w14:paraId="10C2BAE0"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Ce soir, le groupe annonce le lancement d'un centre de recherche et développement qui sera installé à Paris, au sein du siège français du groupe à La Défense. Ce centre sera dédié au développement et à l'adaptation des futures citadines OMODA &amp; JAECOO pour le marché européen. </w:t>
      </w:r>
    </w:p>
    <w:p w14:paraId="1987E697"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La France est le marché clé des véhicules urbains en Europe. Ce choix traduit la conviction du groupe que les prochains modèles compacts doivent être conçus pour l'Europe, depuis l'Europe. Le centre parisien travaillera en coordination étroite avec les équipes de Raunheim, en intégrant dès les phases amont les spécificités d'usage, les réglementations et les attentes des automobilistes européens. Avec Raunheim, Paris et Barcelone, le Groupe Chery dispose désormais d'un ancrage européen complet, cohérent et pérenne.</w:t>
      </w:r>
    </w:p>
    <w:p w14:paraId="0DA5DFB6" w14:textId="77777777" w:rsidR="00036A82" w:rsidRPr="00036A82" w:rsidRDefault="00036A82" w:rsidP="00036A82">
      <w:pPr>
        <w:spacing w:line="276" w:lineRule="auto"/>
        <w:jc w:val="both"/>
        <w:rPr>
          <w:rFonts w:ascii="Aptos" w:hAnsi="Aptos" w:cs="Arabic Typesetting"/>
          <w:sz w:val="22"/>
          <w:szCs w:val="22"/>
        </w:rPr>
      </w:pPr>
    </w:p>
    <w:p w14:paraId="2F840D14" w14:textId="4544874D"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lastRenderedPageBreak/>
        <w:t xml:space="preserve">Sur le plan industriel, Chery a investi 400 millions d'euros pour transformer le site historique de </w:t>
      </w:r>
      <w:r w:rsidRPr="003E1318">
        <w:rPr>
          <w:rFonts w:ascii="Aptos" w:hAnsi="Aptos" w:cs="Arabic Typesetting"/>
          <w:sz w:val="22"/>
          <w:szCs w:val="22"/>
        </w:rPr>
        <w:t xml:space="preserve">Nissan à Barcelone, dans le cadre d'une </w:t>
      </w:r>
      <w:r w:rsidR="009D1F51" w:rsidRPr="003E1318">
        <w:rPr>
          <w:rFonts w:ascii="Aptos" w:hAnsi="Aptos" w:cs="Arabic Typesetting"/>
          <w:sz w:val="22"/>
          <w:szCs w:val="22"/>
        </w:rPr>
        <w:t>joint-venture</w:t>
      </w:r>
      <w:r w:rsidRPr="003E1318">
        <w:rPr>
          <w:rFonts w:ascii="Aptos" w:hAnsi="Aptos" w:cs="Arabic Typesetting"/>
          <w:sz w:val="22"/>
          <w:szCs w:val="22"/>
        </w:rPr>
        <w:t xml:space="preserve"> avec EV Motors, en première base de production européenne du groupe. L'objectif est d'y assembler </w:t>
      </w:r>
      <w:r w:rsidR="003E1318" w:rsidRPr="003E1318">
        <w:rPr>
          <w:rFonts w:ascii="Aptos" w:hAnsi="Aptos" w:cs="Arabic Typesetting"/>
          <w:sz w:val="22"/>
          <w:szCs w:val="22"/>
        </w:rPr>
        <w:t>200</w:t>
      </w:r>
      <w:r w:rsidRPr="003E1318">
        <w:rPr>
          <w:rFonts w:ascii="Aptos" w:hAnsi="Aptos" w:cs="Arabic Typesetting"/>
          <w:sz w:val="22"/>
          <w:szCs w:val="22"/>
        </w:rPr>
        <w:t xml:space="preserve"> 000 véhicules par an d'ici 2029, avec une cible d'au moins 50 % de contenu local, créant emplois et valeur ajoutée sur le continent.</w:t>
      </w:r>
    </w:p>
    <w:p w14:paraId="77F68870" w14:textId="77777777" w:rsidR="00036A82" w:rsidRPr="00036A82" w:rsidRDefault="00036A82" w:rsidP="00036A82">
      <w:pPr>
        <w:spacing w:line="276" w:lineRule="auto"/>
        <w:jc w:val="both"/>
        <w:rPr>
          <w:rFonts w:ascii="Aptos" w:hAnsi="Aptos" w:cs="Arabic Typesetting"/>
          <w:sz w:val="22"/>
          <w:szCs w:val="22"/>
        </w:rPr>
      </w:pPr>
    </w:p>
    <w:p w14:paraId="47DD182A" w14:textId="77777777" w:rsidR="00036A82" w:rsidRPr="00036A82" w:rsidRDefault="00036A82" w:rsidP="00036A82">
      <w:pPr>
        <w:spacing w:line="276" w:lineRule="auto"/>
        <w:jc w:val="both"/>
        <w:rPr>
          <w:rFonts w:ascii="Aptos" w:hAnsi="Aptos" w:cs="Arabic Typesetting"/>
          <w:sz w:val="28"/>
          <w:szCs w:val="28"/>
        </w:rPr>
      </w:pPr>
      <w:r w:rsidRPr="00036A82">
        <w:rPr>
          <w:rFonts w:ascii="Aptos" w:hAnsi="Aptos" w:cs="Arabic Typesetting"/>
          <w:b/>
          <w:bCs/>
          <w:sz w:val="28"/>
          <w:szCs w:val="28"/>
        </w:rPr>
        <w:t>La France : un marché traité avec méthode</w:t>
      </w:r>
    </w:p>
    <w:p w14:paraId="07F4D742" w14:textId="77777777" w:rsidR="00036A82" w:rsidRPr="00036A82" w:rsidRDefault="00036A82" w:rsidP="00036A82">
      <w:pPr>
        <w:spacing w:line="276" w:lineRule="auto"/>
        <w:jc w:val="both"/>
        <w:rPr>
          <w:rFonts w:ascii="Aptos" w:hAnsi="Aptos" w:cs="Arabic Typesetting"/>
          <w:sz w:val="22"/>
          <w:szCs w:val="22"/>
        </w:rPr>
      </w:pPr>
    </w:p>
    <w:p w14:paraId="56F2A3D7"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Le groupe a choisi de prendre le temps nécessaire avant d'aborder le marché français. La filiale OMODA &amp; JAECOO Automobile France a été créée en juillet 2025 et compte déjà une équipe de 50 collaborateurs recrutés en France. Le siège sera implanté à La Défense cet été, dans un espace de 1 500 mètres carrés, qui accueillera l'ensemble des équipes ainsi que le centre R&amp;D dédié aux futurs véhicules urbains.</w:t>
      </w:r>
    </w:p>
    <w:p w14:paraId="35845708" w14:textId="77777777" w:rsidR="00036A82" w:rsidRPr="00036A82" w:rsidRDefault="00036A82" w:rsidP="00036A82">
      <w:pPr>
        <w:spacing w:line="276" w:lineRule="auto"/>
        <w:jc w:val="both"/>
        <w:rPr>
          <w:rFonts w:ascii="Aptos" w:hAnsi="Aptos" w:cs="Arabic Typesetting"/>
          <w:sz w:val="22"/>
          <w:szCs w:val="22"/>
        </w:rPr>
      </w:pPr>
    </w:p>
    <w:p w14:paraId="310BA546" w14:textId="77777777" w:rsidR="00036A82" w:rsidRPr="00036A82" w:rsidRDefault="00036A82" w:rsidP="009D1F51">
      <w:pPr>
        <w:spacing w:line="276" w:lineRule="auto"/>
        <w:ind w:firstLine="708"/>
        <w:jc w:val="both"/>
        <w:rPr>
          <w:rFonts w:ascii="Aptos" w:hAnsi="Aptos" w:cs="Arabic Typesetting"/>
          <w:sz w:val="22"/>
          <w:szCs w:val="22"/>
          <w:u w:val="single"/>
        </w:rPr>
      </w:pPr>
      <w:r w:rsidRPr="00036A82">
        <w:rPr>
          <w:rFonts w:ascii="Aptos" w:hAnsi="Aptos" w:cs="Arabic Typesetting"/>
          <w:b/>
          <w:bCs/>
          <w:sz w:val="22"/>
          <w:szCs w:val="22"/>
          <w:u w:val="single"/>
        </w:rPr>
        <w:t>- Un réseau de 100 concessionnaires</w:t>
      </w:r>
    </w:p>
    <w:p w14:paraId="26D04054" w14:textId="77777777" w:rsidR="00036A82" w:rsidRPr="00036A82" w:rsidRDefault="00036A82" w:rsidP="00036A82">
      <w:pPr>
        <w:spacing w:line="276" w:lineRule="auto"/>
        <w:jc w:val="both"/>
        <w:rPr>
          <w:rFonts w:ascii="Aptos" w:hAnsi="Aptos" w:cs="Arabic Typesetting"/>
          <w:sz w:val="22"/>
          <w:szCs w:val="22"/>
        </w:rPr>
      </w:pPr>
    </w:p>
    <w:p w14:paraId="1E409E73" w14:textId="30DC98EC" w:rsidR="00036A82" w:rsidRPr="00036A82" w:rsidRDefault="00FC1372" w:rsidP="009D1F51">
      <w:pPr>
        <w:spacing w:line="276" w:lineRule="auto"/>
        <w:ind w:left="708"/>
        <w:jc w:val="both"/>
        <w:rPr>
          <w:rFonts w:ascii="Aptos" w:hAnsi="Aptos" w:cs="Arabic Typesetting"/>
          <w:sz w:val="22"/>
          <w:szCs w:val="22"/>
        </w:rPr>
      </w:pPr>
      <w:r>
        <w:rPr>
          <w:rFonts w:ascii="Aptos" w:hAnsi="Aptos" w:cs="Arabic Typesetting"/>
          <w:sz w:val="22"/>
          <w:szCs w:val="22"/>
        </w:rPr>
        <w:t>Vendredi dernier</w:t>
      </w:r>
      <w:r w:rsidR="00036A82" w:rsidRPr="00036A82">
        <w:rPr>
          <w:rFonts w:ascii="Aptos" w:hAnsi="Aptos" w:cs="Arabic Typesetting"/>
          <w:sz w:val="22"/>
          <w:szCs w:val="22"/>
        </w:rPr>
        <w:t>, le groupe annonce avoir signé son 100e concessionnaire en France. Parmi les partenaires engagés figurent des acteurs profondément enracinés dans leurs territoires, à l'image du groupe Lempereur : fondé en 1987, ce groupe familial des Hauts-de-France compte plus de 42 concessions, près de 1 000 collaborateurs et 500 millions d'euros de chiffre d'affaires. Aux côtés de Lempereur, Autobernard, Deffeuille, Elypse, Faurie, Grim, Loret, Nedey, Rousseau, Scala Auto et bien d'autres ont fait le choix d'accompagner le lancement d'OMODA &amp; JAECOO en France.</w:t>
      </w:r>
    </w:p>
    <w:p w14:paraId="300B63A4" w14:textId="77777777" w:rsidR="00036A82" w:rsidRPr="00036A82" w:rsidRDefault="00036A82" w:rsidP="009D1F51">
      <w:pPr>
        <w:spacing w:line="276" w:lineRule="auto"/>
        <w:ind w:left="708"/>
        <w:jc w:val="both"/>
        <w:rPr>
          <w:rFonts w:ascii="Aptos" w:hAnsi="Aptos" w:cs="Arabic Typesetting"/>
          <w:sz w:val="22"/>
          <w:szCs w:val="22"/>
        </w:rPr>
      </w:pPr>
    </w:p>
    <w:p w14:paraId="3FFA5774" w14:textId="774F8BB9" w:rsidR="00036A82" w:rsidRP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t>L'objectif est d'atteindre 130 points de vente d'ici fin 2026, pour que chaque Français se trouve à moins de 45 minutes d'un centre de service. La cible à terme est fixée à 200 concessions sur le territoire français.</w:t>
      </w:r>
    </w:p>
    <w:p w14:paraId="01F9E4EC" w14:textId="77777777" w:rsidR="00036A82" w:rsidRPr="00036A82" w:rsidRDefault="00036A82" w:rsidP="00036A82">
      <w:pPr>
        <w:spacing w:line="276" w:lineRule="auto"/>
        <w:jc w:val="both"/>
        <w:rPr>
          <w:rFonts w:ascii="Aptos" w:hAnsi="Aptos" w:cs="Arabic Typesetting"/>
          <w:sz w:val="22"/>
          <w:szCs w:val="22"/>
        </w:rPr>
      </w:pPr>
    </w:p>
    <w:p w14:paraId="6ACFD4CC" w14:textId="77777777" w:rsidR="00036A82" w:rsidRPr="00036A82" w:rsidRDefault="00036A82" w:rsidP="009D1F51">
      <w:pPr>
        <w:spacing w:line="276" w:lineRule="auto"/>
        <w:ind w:left="708"/>
        <w:jc w:val="both"/>
        <w:rPr>
          <w:rFonts w:ascii="Aptos" w:hAnsi="Aptos" w:cs="Arabic Typesetting"/>
          <w:sz w:val="22"/>
          <w:szCs w:val="22"/>
          <w:u w:val="single"/>
        </w:rPr>
      </w:pPr>
      <w:r w:rsidRPr="00036A82">
        <w:rPr>
          <w:rFonts w:ascii="Aptos" w:hAnsi="Aptos" w:cs="Arabic Typesetting"/>
          <w:b/>
          <w:bCs/>
          <w:sz w:val="22"/>
          <w:szCs w:val="22"/>
          <w:u w:val="single"/>
        </w:rPr>
        <w:t>- Une gamme 100 % électrifiée</w:t>
      </w:r>
    </w:p>
    <w:p w14:paraId="4223969D" w14:textId="77777777" w:rsidR="00036A82" w:rsidRPr="00036A82" w:rsidRDefault="00036A82" w:rsidP="009D1F51">
      <w:pPr>
        <w:spacing w:line="276" w:lineRule="auto"/>
        <w:ind w:left="708"/>
        <w:jc w:val="both"/>
        <w:rPr>
          <w:rFonts w:ascii="Aptos" w:hAnsi="Aptos" w:cs="Arabic Typesetting"/>
          <w:sz w:val="22"/>
          <w:szCs w:val="22"/>
        </w:rPr>
      </w:pPr>
    </w:p>
    <w:p w14:paraId="6A55E338" w14:textId="77777777" w:rsidR="00036A82" w:rsidRPr="00036A82" w:rsidRDefault="00036A82" w:rsidP="00FE5AD9">
      <w:pPr>
        <w:spacing w:line="276" w:lineRule="auto"/>
        <w:ind w:left="708"/>
        <w:jc w:val="both"/>
        <w:rPr>
          <w:rFonts w:ascii="Aptos" w:hAnsi="Aptos" w:cs="Arabic Typesetting"/>
          <w:sz w:val="22"/>
          <w:szCs w:val="22"/>
        </w:rPr>
      </w:pPr>
      <w:r w:rsidRPr="00036A82">
        <w:rPr>
          <w:rFonts w:ascii="Aptos" w:hAnsi="Aptos" w:cs="Arabic Typesetting"/>
          <w:sz w:val="22"/>
          <w:szCs w:val="22"/>
        </w:rPr>
        <w:t>La gamme commercialisée en France est 100% électrifiée. Elle couvre deux lignes de produits complémentaires aux positionnements distincts.</w:t>
      </w:r>
    </w:p>
    <w:p w14:paraId="7BFAC18B" w14:textId="77777777" w:rsidR="00036A82" w:rsidRPr="00036A82" w:rsidRDefault="00036A82" w:rsidP="00FE5AD9">
      <w:pPr>
        <w:spacing w:line="276" w:lineRule="auto"/>
        <w:ind w:left="708"/>
        <w:jc w:val="both"/>
        <w:rPr>
          <w:rFonts w:ascii="Aptos" w:hAnsi="Aptos" w:cs="Arabic Typesetting"/>
          <w:sz w:val="22"/>
          <w:szCs w:val="22"/>
        </w:rPr>
      </w:pPr>
    </w:p>
    <w:p w14:paraId="5DDFE868" w14:textId="77777777" w:rsidR="00036A82" w:rsidRPr="00036A82" w:rsidRDefault="00036A82" w:rsidP="00FE5AD9">
      <w:pPr>
        <w:spacing w:line="276" w:lineRule="auto"/>
        <w:ind w:left="708"/>
        <w:jc w:val="both"/>
        <w:rPr>
          <w:rFonts w:ascii="Aptos" w:hAnsi="Aptos" w:cs="Arabic Typesetting"/>
          <w:sz w:val="22"/>
          <w:szCs w:val="22"/>
        </w:rPr>
      </w:pPr>
      <w:r w:rsidRPr="00036A82">
        <w:rPr>
          <w:rFonts w:ascii="Aptos" w:hAnsi="Aptos" w:cs="Arabic Typesetting"/>
          <w:sz w:val="22"/>
          <w:szCs w:val="22"/>
        </w:rPr>
        <w:t xml:space="preserve">Les SUV JAECOO allient robustesse tout-terrain, élégance et technologies avancées. </w:t>
      </w:r>
    </w:p>
    <w:p w14:paraId="71E3C1CF" w14:textId="77777777" w:rsidR="00036A82" w:rsidRPr="00036A82" w:rsidRDefault="00036A82" w:rsidP="00FE5AD9">
      <w:pPr>
        <w:spacing w:line="276" w:lineRule="auto"/>
        <w:ind w:left="708"/>
        <w:jc w:val="both"/>
        <w:rPr>
          <w:rFonts w:ascii="Aptos" w:hAnsi="Aptos" w:cs="Arabic Typesetting"/>
          <w:sz w:val="22"/>
          <w:szCs w:val="22"/>
        </w:rPr>
      </w:pPr>
      <w:r w:rsidRPr="00036A82">
        <w:rPr>
          <w:rFonts w:ascii="Aptos" w:hAnsi="Aptos" w:cs="Arabic Typesetting"/>
          <w:sz w:val="22"/>
          <w:szCs w:val="22"/>
        </w:rPr>
        <w:t>Le JAECOO 7 Hybride Rechargeable, véhicule de lancement, est un SUV de segment C cinq étoiles Euro NCAP : 90 km d'autonomie électrique, 1 200 km d'autonomie totale, à partir de 35 990 euros. Il est également disponible en version Hybride dès 29 990 euros.</w:t>
      </w:r>
    </w:p>
    <w:p w14:paraId="498F0ED8" w14:textId="77777777" w:rsidR="00036A82" w:rsidRPr="00036A82" w:rsidRDefault="00036A82" w:rsidP="00FE5AD9">
      <w:pPr>
        <w:spacing w:line="276" w:lineRule="auto"/>
        <w:ind w:left="708"/>
        <w:jc w:val="both"/>
        <w:rPr>
          <w:rFonts w:ascii="Aptos" w:hAnsi="Aptos" w:cs="Arabic Typesetting"/>
          <w:sz w:val="22"/>
          <w:szCs w:val="22"/>
        </w:rPr>
      </w:pPr>
      <w:r w:rsidRPr="00036A82">
        <w:rPr>
          <w:rFonts w:ascii="Aptos" w:hAnsi="Aptos" w:cs="Arabic Typesetting"/>
          <w:sz w:val="22"/>
          <w:szCs w:val="22"/>
        </w:rPr>
        <w:t>Le JAECOO 5 Hybride, disponible dès 26 990 euros, est le SUV urbain d'accès à la gamme. Motorisé par la technologie SHS de cinquième génération (224 ch combinés, 5,3 l/100 km), il embarque 20 systèmes d'aides la conduite (ADAS) de série, un écran central HD de 13,2 pouces et un 0 à 100 km/h en 7,9 secondes.</w:t>
      </w:r>
    </w:p>
    <w:p w14:paraId="10395CFF" w14:textId="77777777" w:rsidR="00036A82" w:rsidRPr="00036A82" w:rsidRDefault="00036A82" w:rsidP="00036A82">
      <w:pPr>
        <w:spacing w:line="276" w:lineRule="auto"/>
        <w:jc w:val="both"/>
        <w:rPr>
          <w:rFonts w:ascii="Aptos" w:hAnsi="Aptos" w:cs="Arabic Typesetting"/>
          <w:sz w:val="22"/>
          <w:szCs w:val="22"/>
        </w:rPr>
      </w:pPr>
    </w:p>
    <w:p w14:paraId="03B16507" w14:textId="77777777" w:rsidR="00036A82" w:rsidRP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lastRenderedPageBreak/>
        <w:t xml:space="preserve">Les crossovers OMODA conjuguent design avant-gardiste, confort berline et praticité SUV pour un public moderne à la recherche de style et de technologie. </w:t>
      </w:r>
    </w:p>
    <w:p w14:paraId="477D6E79" w14:textId="77777777" w:rsidR="00036A82" w:rsidRP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t>L'OMODA 9 Hybride Rechargeable positionne la gamme sur le segment premium à 49 990 euros : 537 ch, 145 km d'autonomie électrique, 1 100 km en combiné, 0 à 100 km/h en 4,9 secondes, transmission intégrale, 20 ADAS de série et système audio SONY à 14 haut-parleurs.</w:t>
      </w:r>
    </w:p>
    <w:p w14:paraId="3203E2E3" w14:textId="77777777" w:rsidR="00036A82" w:rsidRPr="00036A82" w:rsidRDefault="00036A82" w:rsidP="009D1F51">
      <w:pPr>
        <w:spacing w:line="276" w:lineRule="auto"/>
        <w:ind w:left="708"/>
        <w:jc w:val="both"/>
        <w:rPr>
          <w:rFonts w:ascii="Aptos" w:hAnsi="Aptos" w:cs="Arabic Typesetting"/>
          <w:sz w:val="22"/>
          <w:szCs w:val="22"/>
        </w:rPr>
      </w:pPr>
    </w:p>
    <w:p w14:paraId="5A23EA84" w14:textId="77777777" w:rsidR="00036A82" w:rsidRP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t>L'ensemble de la gamme bénéficie d'une garantie constructeur de 7 ans, l'une des plus longues du marché automobile français.</w:t>
      </w:r>
    </w:p>
    <w:p w14:paraId="2EE8B1CE" w14:textId="77777777" w:rsidR="00036A82" w:rsidRPr="00036A82" w:rsidRDefault="00036A82" w:rsidP="009D1F51">
      <w:pPr>
        <w:spacing w:line="276" w:lineRule="auto"/>
        <w:ind w:left="708"/>
        <w:jc w:val="both"/>
        <w:rPr>
          <w:rFonts w:ascii="Aptos" w:hAnsi="Aptos" w:cs="Arabic Typesetting"/>
          <w:sz w:val="22"/>
          <w:szCs w:val="22"/>
        </w:rPr>
      </w:pPr>
    </w:p>
    <w:p w14:paraId="2FF9FC3C" w14:textId="77777777" w:rsidR="00036A82" w:rsidRPr="00036A82" w:rsidRDefault="00036A82" w:rsidP="009D1F51">
      <w:pPr>
        <w:spacing w:line="276" w:lineRule="auto"/>
        <w:ind w:left="708"/>
        <w:jc w:val="both"/>
        <w:rPr>
          <w:rFonts w:ascii="Aptos" w:hAnsi="Aptos" w:cs="Arabic Typesetting"/>
          <w:sz w:val="22"/>
          <w:szCs w:val="22"/>
          <w:u w:val="single"/>
        </w:rPr>
      </w:pPr>
      <w:r w:rsidRPr="00036A82">
        <w:rPr>
          <w:rFonts w:ascii="Aptos" w:hAnsi="Aptos" w:cs="Arabic Typesetting"/>
          <w:b/>
          <w:bCs/>
          <w:sz w:val="22"/>
          <w:szCs w:val="22"/>
          <w:u w:val="single"/>
        </w:rPr>
        <w:t>- Des partenariats au service de la sérénité client</w:t>
      </w:r>
    </w:p>
    <w:p w14:paraId="244E5FD1" w14:textId="77777777" w:rsidR="00036A82" w:rsidRPr="00036A82" w:rsidRDefault="00036A82" w:rsidP="009D1F51">
      <w:pPr>
        <w:spacing w:line="276" w:lineRule="auto"/>
        <w:ind w:left="708"/>
        <w:jc w:val="both"/>
        <w:rPr>
          <w:rFonts w:ascii="Aptos" w:hAnsi="Aptos" w:cs="Arabic Typesetting"/>
          <w:sz w:val="22"/>
          <w:szCs w:val="22"/>
        </w:rPr>
      </w:pPr>
    </w:p>
    <w:p w14:paraId="6DBE9C7B" w14:textId="77777777" w:rsidR="00036A82" w:rsidRP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t xml:space="preserve">OMODA &amp; JAECOO a conclu un partenariat avec DHL Supply Chain pour la création d'un entrepôt logistique dédié aux pièces détachées en France, avec un engagement de disponibilité sous 24 heures sur l'ensemble de l'Hexagone. </w:t>
      </w:r>
    </w:p>
    <w:p w14:paraId="4486066E" w14:textId="77777777" w:rsidR="00036A82" w:rsidRDefault="00036A82" w:rsidP="009D1F51">
      <w:pPr>
        <w:spacing w:line="276" w:lineRule="auto"/>
        <w:ind w:left="708"/>
        <w:jc w:val="both"/>
        <w:rPr>
          <w:rFonts w:ascii="Aptos" w:hAnsi="Aptos" w:cs="Arabic Typesetting"/>
          <w:sz w:val="22"/>
          <w:szCs w:val="22"/>
        </w:rPr>
      </w:pPr>
      <w:r w:rsidRPr="00036A82">
        <w:rPr>
          <w:rFonts w:ascii="Aptos" w:hAnsi="Aptos" w:cs="Arabic Typesetting"/>
          <w:sz w:val="22"/>
          <w:szCs w:val="22"/>
        </w:rPr>
        <w:t xml:space="preserve">Par ailleurs, un partenariat avec Allianz vient renforcer l'offre d'assistance routière proposée aux clients. </w:t>
      </w:r>
    </w:p>
    <w:p w14:paraId="6F8F4801" w14:textId="77777777" w:rsidR="009D1F51" w:rsidRDefault="009D1F51" w:rsidP="009D1F51">
      <w:pPr>
        <w:spacing w:line="276" w:lineRule="auto"/>
        <w:ind w:left="708"/>
        <w:jc w:val="both"/>
        <w:rPr>
          <w:rFonts w:ascii="Aptos" w:hAnsi="Aptos" w:cs="Arabic Typesetting"/>
          <w:sz w:val="22"/>
          <w:szCs w:val="22"/>
        </w:rPr>
      </w:pPr>
    </w:p>
    <w:p w14:paraId="772CC556" w14:textId="77777777" w:rsidR="009D1F51" w:rsidRPr="00036A82" w:rsidRDefault="009D1F51" w:rsidP="009D1F51">
      <w:pPr>
        <w:spacing w:line="276" w:lineRule="auto"/>
        <w:ind w:left="708"/>
        <w:jc w:val="both"/>
        <w:rPr>
          <w:rFonts w:ascii="Aptos" w:hAnsi="Aptos" w:cs="Arabic Typesetting"/>
          <w:sz w:val="22"/>
          <w:szCs w:val="22"/>
        </w:rPr>
      </w:pPr>
    </w:p>
    <w:p w14:paraId="64B18B97" w14:textId="77777777" w:rsidR="00036A82" w:rsidRPr="00036A82" w:rsidRDefault="00036A82" w:rsidP="00036A82">
      <w:pPr>
        <w:spacing w:line="276" w:lineRule="auto"/>
        <w:jc w:val="both"/>
        <w:rPr>
          <w:rFonts w:ascii="Aptos" w:hAnsi="Aptos" w:cs="Arabic Typesetting"/>
          <w:sz w:val="28"/>
          <w:szCs w:val="28"/>
        </w:rPr>
      </w:pPr>
      <w:r w:rsidRPr="00036A82">
        <w:rPr>
          <w:rFonts w:ascii="Aptos" w:hAnsi="Aptos" w:cs="Arabic Typesetting"/>
          <w:b/>
          <w:bCs/>
          <w:sz w:val="28"/>
          <w:szCs w:val="28"/>
        </w:rPr>
        <w:t>La marque Chery, prochaine étape en France</w:t>
      </w:r>
    </w:p>
    <w:p w14:paraId="0A4513B3" w14:textId="77777777" w:rsidR="00036A82" w:rsidRPr="00036A82" w:rsidRDefault="00036A82" w:rsidP="00036A82">
      <w:pPr>
        <w:spacing w:line="276" w:lineRule="auto"/>
        <w:jc w:val="both"/>
        <w:rPr>
          <w:rFonts w:ascii="Aptos" w:hAnsi="Aptos" w:cs="Arabic Typesetting"/>
          <w:sz w:val="22"/>
          <w:szCs w:val="22"/>
        </w:rPr>
      </w:pPr>
    </w:p>
    <w:p w14:paraId="17116676"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Le déploiement du Groupe Chery en France ne s'arrête pas à OMODA &amp; JAECOO. </w:t>
      </w:r>
    </w:p>
    <w:p w14:paraId="11948BB2"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 xml:space="preserve">Le Groupe annonce aujourd'hui, dans le cadre d'une stratégie de déploiement progressif, l'arrivée prochaine de la marque éponyme Chery sur le territoire français. Le premier concessionnaire, le Groupe Lempereur, a officiellement été nommé 1er distributeur de la nouvelle marque. </w:t>
      </w:r>
    </w:p>
    <w:p w14:paraId="0ABFE271" w14:textId="77777777" w:rsidR="00036A82" w:rsidRPr="00036A82" w:rsidRDefault="00036A82" w:rsidP="00036A82">
      <w:pPr>
        <w:spacing w:line="276" w:lineRule="auto"/>
        <w:jc w:val="both"/>
        <w:rPr>
          <w:rFonts w:ascii="Aptos" w:hAnsi="Aptos" w:cs="Arabic Typesetting"/>
          <w:sz w:val="22"/>
          <w:szCs w:val="22"/>
        </w:rPr>
      </w:pPr>
      <w:r w:rsidRPr="00036A82">
        <w:rPr>
          <w:rFonts w:ascii="Aptos" w:hAnsi="Aptos" w:cs="Arabic Typesetting"/>
          <w:sz w:val="22"/>
          <w:szCs w:val="22"/>
        </w:rPr>
        <w:t>Le calendrier de lancement sera précisé en temps voulu.</w:t>
      </w:r>
    </w:p>
    <w:p w14:paraId="3574B3B1" w14:textId="41F11A94" w:rsidR="003A73BB" w:rsidRPr="003A73BB" w:rsidRDefault="003A73BB" w:rsidP="00140274">
      <w:pPr>
        <w:spacing w:line="276" w:lineRule="auto"/>
        <w:jc w:val="both"/>
        <w:rPr>
          <w:rFonts w:ascii="Aptos" w:hAnsi="Aptos" w:cs="Arabic Typesetting"/>
          <w:sz w:val="22"/>
          <w:szCs w:val="22"/>
        </w:rPr>
      </w:pPr>
    </w:p>
    <w:p w14:paraId="591E5A2D" w14:textId="28CA9D32" w:rsidR="003A73BB" w:rsidRDefault="003A73BB" w:rsidP="00140274">
      <w:pPr>
        <w:spacing w:line="276" w:lineRule="auto"/>
        <w:jc w:val="both"/>
        <w:rPr>
          <w:rFonts w:ascii="Aptos" w:hAnsi="Aptos" w:cs="Arabic Typesetting"/>
          <w:sz w:val="22"/>
          <w:szCs w:val="22"/>
        </w:rPr>
      </w:pPr>
    </w:p>
    <w:p w14:paraId="04E58904" w14:textId="77777777" w:rsidR="00441AAF" w:rsidRPr="00441AAF" w:rsidRDefault="00441AAF" w:rsidP="00441AAF">
      <w:pPr>
        <w:spacing w:line="276" w:lineRule="auto"/>
        <w:jc w:val="both"/>
        <w:rPr>
          <w:rFonts w:asciiTheme="majorHAnsi" w:hAnsiTheme="majorHAnsi" w:cs="Arabic Typesetting"/>
          <w:b/>
          <w:bCs/>
          <w:sz w:val="20"/>
          <w:szCs w:val="20"/>
        </w:rPr>
      </w:pPr>
      <w:r w:rsidRPr="00441AAF">
        <w:rPr>
          <w:rFonts w:asciiTheme="majorHAnsi" w:hAnsiTheme="majorHAnsi" w:cs="Arabic Typesetting"/>
          <w:b/>
          <w:bCs/>
          <w:sz w:val="20"/>
          <w:szCs w:val="20"/>
        </w:rPr>
        <w:t>À propos du Groupe Chery</w:t>
      </w:r>
    </w:p>
    <w:p w14:paraId="74C61932"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toutes les 23 secondes à travers le monde. En 2025, avec un nombre record de 2,8 millions de véhicules livrés, dont 1,3 million hors de Chine, le Groupe Chery se classe au 233e rang du classement Fortune Global 500. Le Groupe Chery a lancé plusieurs marques automobiles pour répondre à différents besoins clients, dont la marque OMODA &amp; JAECOO fondée le 20 avril 2023 qui se concentre sur les marchés hors de Chine.</w:t>
      </w:r>
    </w:p>
    <w:p w14:paraId="6EC17C96" w14:textId="77777777" w:rsidR="00441AAF" w:rsidRPr="00441AAF" w:rsidRDefault="00441AAF" w:rsidP="00441AAF">
      <w:pPr>
        <w:spacing w:line="276" w:lineRule="auto"/>
        <w:jc w:val="both"/>
        <w:rPr>
          <w:rFonts w:asciiTheme="majorHAnsi" w:hAnsiTheme="majorHAnsi" w:cs="Arabic Typesetting"/>
          <w:sz w:val="20"/>
          <w:szCs w:val="20"/>
        </w:rPr>
      </w:pPr>
    </w:p>
    <w:p w14:paraId="0FD57637" w14:textId="0488E9E2" w:rsidR="00441AAF" w:rsidRPr="00441AAF" w:rsidRDefault="00441AAF" w:rsidP="00441AAF">
      <w:pPr>
        <w:spacing w:line="276" w:lineRule="auto"/>
        <w:jc w:val="both"/>
        <w:rPr>
          <w:rFonts w:asciiTheme="majorHAnsi" w:hAnsiTheme="majorHAnsi" w:cs="Arabic Typesetting"/>
          <w:b/>
          <w:bCs/>
          <w:sz w:val="20"/>
          <w:szCs w:val="20"/>
        </w:rPr>
      </w:pPr>
      <w:r w:rsidRPr="00441AAF">
        <w:rPr>
          <w:rFonts w:asciiTheme="majorHAnsi" w:hAnsiTheme="majorHAnsi" w:cs="Arabic Typesetting"/>
          <w:b/>
          <w:bCs/>
          <w:sz w:val="20"/>
          <w:szCs w:val="20"/>
        </w:rPr>
        <w:t xml:space="preserve">À </w:t>
      </w:r>
      <w:r>
        <w:rPr>
          <w:rFonts w:asciiTheme="majorHAnsi" w:hAnsiTheme="majorHAnsi" w:cs="Arabic Typesetting"/>
          <w:b/>
          <w:bCs/>
          <w:sz w:val="20"/>
          <w:szCs w:val="20"/>
        </w:rPr>
        <w:t>propos d</w:t>
      </w:r>
      <w:r w:rsidRPr="00441AAF">
        <w:rPr>
          <w:rFonts w:asciiTheme="majorHAnsi" w:hAnsiTheme="majorHAnsi" w:cs="Arabic Typesetting"/>
          <w:b/>
          <w:bCs/>
          <w:sz w:val="20"/>
          <w:szCs w:val="20"/>
        </w:rPr>
        <w:t>'OMODA &amp; JAECOO FRANCE</w:t>
      </w:r>
    </w:p>
    <w:p w14:paraId="0B24C8DE"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OMODA &amp; JAECOO est une filiale du groupe Chery - le premier exportateur automobile chinois depuis 23 années consécutives. Créée en 2023, c'est la marque automobile qui connaît la croissance la plus rapide avec 1 000 000 de ventes cumulées à travers 64 marchés dans le monde dont plus de 200 000 en Europe. 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w:t>
      </w:r>
    </w:p>
    <w:p w14:paraId="1D3A988F"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lastRenderedPageBreak/>
        <w:t>La filiale française OMODA &amp; JAECOO Automobile France, lance OMODA &amp; JAECOO dans une stratégie commune reposant sur un réseau de distributeurs et de réparateurs agréés, avec une gamme électrifiée de crossovers et de SUV qui est disponible à la vente depuis le 1er avril 2026.</w:t>
      </w:r>
    </w:p>
    <w:p w14:paraId="6BFB6A5B"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 xml:space="preserve">Plus d’information sur : </w:t>
      </w:r>
      <w:hyperlink r:id="rId11" w:tgtFrame="_blank" w:history="1">
        <w:r w:rsidRPr="00441AAF">
          <w:rPr>
            <w:rStyle w:val="Lienhypertexte"/>
            <w:rFonts w:asciiTheme="majorHAnsi" w:hAnsiTheme="majorHAnsi" w:cs="Arabic Typesetting"/>
            <w:sz w:val="20"/>
            <w:szCs w:val="20"/>
            <w:u w:val="none"/>
          </w:rPr>
          <w:t>https://omoda-jaecoo.fr</w:t>
        </w:r>
      </w:hyperlink>
    </w:p>
    <w:p w14:paraId="4E7DC4DB" w14:textId="77777777" w:rsidR="00EE3FE4" w:rsidRPr="00372F1B" w:rsidRDefault="00EE3FE4" w:rsidP="00EE3FE4">
      <w:pPr>
        <w:spacing w:line="276" w:lineRule="auto"/>
        <w:rPr>
          <w:rFonts w:asciiTheme="majorHAnsi" w:hAnsiTheme="majorHAnsi" w:cs="Arabic Typesetting"/>
          <w:sz w:val="22"/>
          <w:szCs w:val="22"/>
        </w:rPr>
      </w:pPr>
    </w:p>
    <w:p w14:paraId="49F5F799" w14:textId="77777777" w:rsidR="00EE3FE4" w:rsidRPr="00372F1B" w:rsidRDefault="00EE3FE4" w:rsidP="00EE3FE4">
      <w:pPr>
        <w:spacing w:line="276" w:lineRule="auto"/>
        <w:rPr>
          <w:rFonts w:asciiTheme="majorHAnsi" w:hAnsiTheme="majorHAnsi" w:cs="Arabic Typesetting"/>
          <w:sz w:val="22"/>
          <w:szCs w:val="22"/>
        </w:rPr>
      </w:pPr>
    </w:p>
    <w:p w14:paraId="7C2893F3" w14:textId="77777777" w:rsidR="00EE3FE4" w:rsidRPr="002C2DB0" w:rsidRDefault="00EE3FE4" w:rsidP="00EE3FE4">
      <w:pPr>
        <w:spacing w:line="276" w:lineRule="auto"/>
        <w:rPr>
          <w:rFonts w:asciiTheme="majorHAnsi" w:eastAsia="Microsoft YaHei" w:hAnsiTheme="majorHAnsi" w:cs="Arabic Typesetting"/>
          <w:b/>
          <w:bCs/>
          <w:sz w:val="22"/>
          <w:szCs w:val="22"/>
          <w:shd w:val="clear" w:color="auto" w:fill="FFFFFF"/>
          <w:lang w:eastAsia="zh-CN"/>
        </w:rPr>
      </w:pPr>
      <w:r w:rsidRPr="00372F1B">
        <w:rPr>
          <w:rFonts w:asciiTheme="majorHAnsi" w:hAnsiTheme="majorHAnsi" w:cs="Arabic Typesetting"/>
          <w:sz w:val="22"/>
          <w:szCs w:val="22"/>
        </w:rPr>
        <w:t xml:space="preserve">Pour plus d’informations : </w:t>
      </w:r>
    </w:p>
    <w:p w14:paraId="3BC0DCA5" w14:textId="77777777"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Marie Gadd</w:t>
      </w:r>
      <w:r w:rsidRPr="00372F1B">
        <w:rPr>
          <w:rFonts w:asciiTheme="majorHAnsi" w:hAnsiTheme="majorHAnsi" w:cs="Arabic Typesetting"/>
          <w:sz w:val="22"/>
          <w:szCs w:val="22"/>
        </w:rPr>
        <w:br/>
        <w:t>Responsable Relations presse</w:t>
      </w:r>
    </w:p>
    <w:p w14:paraId="70DD7A15" w14:textId="77777777"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6 80 64 42 62 / </w:t>
      </w:r>
      <w:hyperlink r:id="rId12" w:history="1">
        <w:r w:rsidRPr="00372F1B">
          <w:rPr>
            <w:rStyle w:val="Lienhypertexte"/>
            <w:rFonts w:asciiTheme="majorHAnsi" w:hAnsiTheme="majorHAnsi" w:cs="Arabic Typesetting"/>
            <w:sz w:val="22"/>
            <w:szCs w:val="22"/>
          </w:rPr>
          <w:t>marie.gadd@omodaauto.fr</w:t>
        </w:r>
      </w:hyperlink>
    </w:p>
    <w:p w14:paraId="7BA17727" w14:textId="77777777" w:rsidR="00EE3FE4" w:rsidRPr="00372F1B" w:rsidRDefault="00EE3FE4" w:rsidP="00EE3FE4">
      <w:pPr>
        <w:rPr>
          <w:rFonts w:asciiTheme="majorHAnsi" w:hAnsiTheme="majorHAnsi" w:cs="Arabic Typesetting"/>
          <w:sz w:val="22"/>
          <w:szCs w:val="22"/>
        </w:rPr>
      </w:pPr>
      <w:hyperlink r:id="rId13" w:history="1">
        <w:r w:rsidRPr="00372F1B">
          <w:rPr>
            <w:rStyle w:val="Lienhypertexte"/>
            <w:rFonts w:asciiTheme="majorHAnsi" w:hAnsiTheme="majorHAnsi" w:cs="Arabic Typesetting"/>
            <w:sz w:val="22"/>
            <w:szCs w:val="22"/>
          </w:rPr>
          <w:t>COMMUNIQUÉS DE PRESSE – OMODA &amp; JAECOO France</w:t>
        </w:r>
      </w:hyperlink>
    </w:p>
    <w:p w14:paraId="1D3AA4A2" w14:textId="5E5F746B" w:rsidR="002F2193" w:rsidRPr="00140274" w:rsidRDefault="002F2193" w:rsidP="00EE3FE4">
      <w:pPr>
        <w:spacing w:line="276" w:lineRule="auto"/>
        <w:jc w:val="both"/>
        <w:rPr>
          <w:rFonts w:ascii="Aptos" w:hAnsi="Aptos" w:cs="Arabic Typesetting"/>
          <w:sz w:val="22"/>
          <w:szCs w:val="22"/>
        </w:rPr>
      </w:pPr>
    </w:p>
    <w:sectPr w:rsidR="002F2193" w:rsidRPr="00140274" w:rsidSect="00E068A3">
      <w:headerReference w:type="default" r:id="rId14"/>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356F" w14:textId="77777777" w:rsidR="00C519A5" w:rsidRDefault="00C519A5" w:rsidP="00AB3063">
      <w:r>
        <w:separator/>
      </w:r>
    </w:p>
  </w:endnote>
  <w:endnote w:type="continuationSeparator" w:id="0">
    <w:p w14:paraId="76549427" w14:textId="77777777" w:rsidR="00C519A5" w:rsidRDefault="00C519A5"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Microsoft YaHei">
    <w:panose1 w:val="020B0503020204020204"/>
    <w:charset w:val="86"/>
    <w:family w:val="swiss"/>
    <w:pitch w:val="variable"/>
    <w:sig w:usb0="80000287" w:usb1="2ACF3C50" w:usb2="00000016" w:usb3="00000000" w:csb0="0004001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330B" w14:textId="77777777" w:rsidR="00C519A5" w:rsidRDefault="00C519A5" w:rsidP="00AB3063">
      <w:r>
        <w:separator/>
      </w:r>
    </w:p>
  </w:footnote>
  <w:footnote w:type="continuationSeparator" w:id="0">
    <w:p w14:paraId="58115D5F" w14:textId="77777777" w:rsidR="00C519A5" w:rsidRDefault="00C519A5"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674F" w14:textId="6672C7C7" w:rsidR="00AB3063" w:rsidRPr="001B5AD8" w:rsidRDefault="00E03560" w:rsidP="00AB3063">
    <w:pPr>
      <w:jc w:val="center"/>
      <w:rPr>
        <w:rFonts w:ascii="Apple Color Emoji" w:eastAsia="Microsoft YaHei" w:hAnsi="Apple Color Emoji" w:cs="Apple Color Emoji"/>
        <w:b/>
        <w:bCs/>
        <w:sz w:val="28"/>
        <w:szCs w:val="28"/>
        <w:shd w:val="clear" w:color="auto" w:fill="FFFFFF"/>
        <w:lang w:eastAsia="zh-CN"/>
      </w:rPr>
    </w:pPr>
    <w:r>
      <w:rPr>
        <w:rFonts w:ascii="Apple Color Emoji" w:eastAsia="Microsoft YaHei" w:hAnsi="Apple Color Emoji" w:cs="Apple Color Emoji"/>
        <w:b/>
        <w:bCs/>
        <w:noProof/>
        <w:sz w:val="28"/>
        <w:szCs w:val="28"/>
        <w:shd w:val="clear" w:color="auto" w:fill="FFFFFF"/>
        <w:lang w:eastAsia="zh-CN"/>
      </w:rPr>
      <w:drawing>
        <wp:inline distT="0" distB="0" distL="0" distR="0" wp14:anchorId="2AA80147" wp14:editId="5F7A0085">
          <wp:extent cx="5756910" cy="270510"/>
          <wp:effectExtent l="0" t="0" r="0" b="0"/>
          <wp:docPr id="199503048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270510"/>
                  </a:xfrm>
                  <a:prstGeom prst="rect">
                    <a:avLst/>
                  </a:prstGeom>
                  <a:noFill/>
                  <a:ln>
                    <a:noFill/>
                  </a:ln>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07ECB"/>
    <w:multiLevelType w:val="hybridMultilevel"/>
    <w:tmpl w:val="F296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19"/>
  </w:num>
  <w:num w:numId="2" w16cid:durableId="44917883">
    <w:abstractNumId w:val="3"/>
  </w:num>
  <w:num w:numId="3" w16cid:durableId="936986432">
    <w:abstractNumId w:val="1"/>
  </w:num>
  <w:num w:numId="4" w16cid:durableId="762726527">
    <w:abstractNumId w:val="5"/>
  </w:num>
  <w:num w:numId="5" w16cid:durableId="534542841">
    <w:abstractNumId w:val="25"/>
  </w:num>
  <w:num w:numId="6" w16cid:durableId="1962881396">
    <w:abstractNumId w:val="6"/>
  </w:num>
  <w:num w:numId="7" w16cid:durableId="2082482915">
    <w:abstractNumId w:val="23"/>
  </w:num>
  <w:num w:numId="8" w16cid:durableId="1190728053">
    <w:abstractNumId w:val="28"/>
  </w:num>
  <w:num w:numId="9" w16cid:durableId="1784764371">
    <w:abstractNumId w:val="14"/>
  </w:num>
  <w:num w:numId="10" w16cid:durableId="290090529">
    <w:abstractNumId w:val="0"/>
  </w:num>
  <w:num w:numId="11" w16cid:durableId="1142893225">
    <w:abstractNumId w:val="16"/>
  </w:num>
  <w:num w:numId="12" w16cid:durableId="832181370">
    <w:abstractNumId w:val="20"/>
  </w:num>
  <w:num w:numId="13" w16cid:durableId="637078930">
    <w:abstractNumId w:val="17"/>
  </w:num>
  <w:num w:numId="14" w16cid:durableId="1281493336">
    <w:abstractNumId w:val="21"/>
  </w:num>
  <w:num w:numId="15" w16cid:durableId="1566070015">
    <w:abstractNumId w:val="7"/>
  </w:num>
  <w:num w:numId="16" w16cid:durableId="85155982">
    <w:abstractNumId w:val="27"/>
  </w:num>
  <w:num w:numId="17" w16cid:durableId="1289972754">
    <w:abstractNumId w:val="11"/>
  </w:num>
  <w:num w:numId="18" w16cid:durableId="617370051">
    <w:abstractNumId w:val="15"/>
  </w:num>
  <w:num w:numId="19" w16cid:durableId="225386674">
    <w:abstractNumId w:val="4"/>
  </w:num>
  <w:num w:numId="20" w16cid:durableId="1530869487">
    <w:abstractNumId w:val="10"/>
  </w:num>
  <w:num w:numId="21" w16cid:durableId="1826585345">
    <w:abstractNumId w:val="18"/>
  </w:num>
  <w:num w:numId="22" w16cid:durableId="1701197001">
    <w:abstractNumId w:val="13"/>
  </w:num>
  <w:num w:numId="23" w16cid:durableId="463162416">
    <w:abstractNumId w:val="24"/>
  </w:num>
  <w:num w:numId="24" w16cid:durableId="246691681">
    <w:abstractNumId w:val="12"/>
  </w:num>
  <w:num w:numId="25" w16cid:durableId="211581300">
    <w:abstractNumId w:val="8"/>
  </w:num>
  <w:num w:numId="26" w16cid:durableId="603532884">
    <w:abstractNumId w:val="9"/>
  </w:num>
  <w:num w:numId="27" w16cid:durableId="185562236">
    <w:abstractNumId w:val="26"/>
  </w:num>
  <w:num w:numId="28" w16cid:durableId="963392672">
    <w:abstractNumId w:val="2"/>
  </w:num>
  <w:num w:numId="29" w16cid:durableId="1625424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6A82"/>
    <w:rsid w:val="0005591D"/>
    <w:rsid w:val="00077AED"/>
    <w:rsid w:val="000A12EF"/>
    <w:rsid w:val="000B0B01"/>
    <w:rsid w:val="000E335C"/>
    <w:rsid w:val="00102687"/>
    <w:rsid w:val="001347DD"/>
    <w:rsid w:val="00140274"/>
    <w:rsid w:val="00194C08"/>
    <w:rsid w:val="001A4926"/>
    <w:rsid w:val="001B5AD8"/>
    <w:rsid w:val="00204EF4"/>
    <w:rsid w:val="00226E02"/>
    <w:rsid w:val="0025002C"/>
    <w:rsid w:val="002B09C1"/>
    <w:rsid w:val="002F2193"/>
    <w:rsid w:val="003174DD"/>
    <w:rsid w:val="00322FB4"/>
    <w:rsid w:val="00330478"/>
    <w:rsid w:val="003348DC"/>
    <w:rsid w:val="00386E9F"/>
    <w:rsid w:val="003A73BB"/>
    <w:rsid w:val="003C0FBC"/>
    <w:rsid w:val="003C4A82"/>
    <w:rsid w:val="003E1318"/>
    <w:rsid w:val="003F430F"/>
    <w:rsid w:val="004025A9"/>
    <w:rsid w:val="00426229"/>
    <w:rsid w:val="00441AAF"/>
    <w:rsid w:val="00451798"/>
    <w:rsid w:val="00453476"/>
    <w:rsid w:val="004A733B"/>
    <w:rsid w:val="004C5923"/>
    <w:rsid w:val="004E5551"/>
    <w:rsid w:val="004F2C38"/>
    <w:rsid w:val="00506060"/>
    <w:rsid w:val="00555105"/>
    <w:rsid w:val="005633A4"/>
    <w:rsid w:val="00570694"/>
    <w:rsid w:val="00595056"/>
    <w:rsid w:val="005E1A3B"/>
    <w:rsid w:val="005E3519"/>
    <w:rsid w:val="005F4952"/>
    <w:rsid w:val="006429A9"/>
    <w:rsid w:val="00652E6A"/>
    <w:rsid w:val="0066779F"/>
    <w:rsid w:val="006B106F"/>
    <w:rsid w:val="006C3A08"/>
    <w:rsid w:val="006C4D1D"/>
    <w:rsid w:val="006C5455"/>
    <w:rsid w:val="006E2F4A"/>
    <w:rsid w:val="00701849"/>
    <w:rsid w:val="007328D5"/>
    <w:rsid w:val="00734C9A"/>
    <w:rsid w:val="007400BA"/>
    <w:rsid w:val="00780594"/>
    <w:rsid w:val="0079140E"/>
    <w:rsid w:val="007C43AC"/>
    <w:rsid w:val="008218CE"/>
    <w:rsid w:val="0082466B"/>
    <w:rsid w:val="00831C48"/>
    <w:rsid w:val="00874CF8"/>
    <w:rsid w:val="00882EC1"/>
    <w:rsid w:val="00886093"/>
    <w:rsid w:val="008A06A7"/>
    <w:rsid w:val="008A7D53"/>
    <w:rsid w:val="008C710F"/>
    <w:rsid w:val="008E7D9B"/>
    <w:rsid w:val="008F63A4"/>
    <w:rsid w:val="00906B0D"/>
    <w:rsid w:val="00913054"/>
    <w:rsid w:val="009216FD"/>
    <w:rsid w:val="009267A5"/>
    <w:rsid w:val="009342B7"/>
    <w:rsid w:val="0096734D"/>
    <w:rsid w:val="00975A98"/>
    <w:rsid w:val="00993523"/>
    <w:rsid w:val="009D1F51"/>
    <w:rsid w:val="009E38BE"/>
    <w:rsid w:val="009E7382"/>
    <w:rsid w:val="00A21B76"/>
    <w:rsid w:val="00A83FAE"/>
    <w:rsid w:val="00A93655"/>
    <w:rsid w:val="00AA125F"/>
    <w:rsid w:val="00AA5C46"/>
    <w:rsid w:val="00AB3063"/>
    <w:rsid w:val="00AB4E1C"/>
    <w:rsid w:val="00AC24B9"/>
    <w:rsid w:val="00AD007D"/>
    <w:rsid w:val="00AF72C4"/>
    <w:rsid w:val="00B43723"/>
    <w:rsid w:val="00B47C81"/>
    <w:rsid w:val="00B630DA"/>
    <w:rsid w:val="00B81343"/>
    <w:rsid w:val="00B9219D"/>
    <w:rsid w:val="00BA0243"/>
    <w:rsid w:val="00BA41F7"/>
    <w:rsid w:val="00BA4D1C"/>
    <w:rsid w:val="00BC7FEC"/>
    <w:rsid w:val="00BD5518"/>
    <w:rsid w:val="00BF2291"/>
    <w:rsid w:val="00BF47CC"/>
    <w:rsid w:val="00C0697D"/>
    <w:rsid w:val="00C519A5"/>
    <w:rsid w:val="00C743BD"/>
    <w:rsid w:val="00C955ED"/>
    <w:rsid w:val="00CA04ED"/>
    <w:rsid w:val="00CE340C"/>
    <w:rsid w:val="00CF4141"/>
    <w:rsid w:val="00D01F2C"/>
    <w:rsid w:val="00D62376"/>
    <w:rsid w:val="00D92EFB"/>
    <w:rsid w:val="00DC6008"/>
    <w:rsid w:val="00E03560"/>
    <w:rsid w:val="00E05371"/>
    <w:rsid w:val="00E068A3"/>
    <w:rsid w:val="00E10BF3"/>
    <w:rsid w:val="00E10F78"/>
    <w:rsid w:val="00E1199B"/>
    <w:rsid w:val="00E17AC4"/>
    <w:rsid w:val="00E17F3B"/>
    <w:rsid w:val="00E42FCD"/>
    <w:rsid w:val="00E5226C"/>
    <w:rsid w:val="00E621C8"/>
    <w:rsid w:val="00EE3FE4"/>
    <w:rsid w:val="00F16DB0"/>
    <w:rsid w:val="00F66A0F"/>
    <w:rsid w:val="00F67734"/>
    <w:rsid w:val="00F70E2F"/>
    <w:rsid w:val="00FA11A0"/>
    <w:rsid w:val="00FC1372"/>
    <w:rsid w:val="00FD42E2"/>
    <w:rsid w:val="00FD4B1E"/>
    <w:rsid w:val="00FE5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moda-jaecoo.fr/blogs/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e.gadd@omodaaut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oda-jaecoo.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ée un document." ma:contentTypeScope="" ma:versionID="81013d442e4a1e17ab3d427cd588696a">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f44ce113e4df9d105affde672e210462"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1AA38-029E-4D68-AB44-81DE53AD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3.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1550</Words>
  <Characters>8530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Marie GADD</cp:lastModifiedBy>
  <cp:revision>9</cp:revision>
  <cp:lastPrinted>2025-12-24T08:17:00Z</cp:lastPrinted>
  <dcterms:created xsi:type="dcterms:W3CDTF">2026-04-09T17:28:00Z</dcterms:created>
  <dcterms:modified xsi:type="dcterms:W3CDTF">2026-04-13T08:10:00Z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ies>
</file>