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15B6E" w14:textId="77777777" w:rsidR="003A73BB" w:rsidRDefault="003A73BB" w:rsidP="00522E33">
      <w:pPr>
        <w:spacing w:line="276" w:lineRule="auto"/>
        <w:jc w:val="center"/>
        <w:rPr>
          <w:rFonts w:asciiTheme="majorHAnsi" w:hAnsiTheme="majorHAnsi" w:cs="Arabic Typesetting"/>
          <w:b/>
          <w:bCs/>
          <w:sz w:val="36"/>
          <w:szCs w:val="36"/>
        </w:rPr>
      </w:pPr>
      <w:r w:rsidRPr="003A73BB">
        <w:rPr>
          <w:rFonts w:asciiTheme="majorHAnsi" w:hAnsiTheme="majorHAnsi" w:cs="Arabic Typesetting"/>
          <w:b/>
          <w:bCs/>
          <w:sz w:val="36"/>
          <w:szCs w:val="36"/>
        </w:rPr>
        <w:t>OMODA &amp; JAECOO : une expansion mondiale record et une percée stratégique en Europe en 2025</w:t>
      </w:r>
    </w:p>
    <w:p w14:paraId="1F2FC7C1" w14:textId="77777777" w:rsidR="00B374C9" w:rsidRPr="003A73BB" w:rsidRDefault="00B374C9" w:rsidP="00522E33">
      <w:pPr>
        <w:spacing w:line="276" w:lineRule="auto"/>
        <w:jc w:val="center"/>
        <w:rPr>
          <w:rFonts w:asciiTheme="majorHAnsi" w:hAnsiTheme="majorHAnsi" w:cs="Arabic Typesetting"/>
          <w:b/>
          <w:bCs/>
          <w:sz w:val="36"/>
          <w:szCs w:val="36"/>
        </w:rPr>
      </w:pPr>
    </w:p>
    <w:p w14:paraId="016DC731" w14:textId="77777777" w:rsidR="003A73BB" w:rsidRDefault="003A73BB" w:rsidP="00522E33">
      <w:pPr>
        <w:spacing w:line="276" w:lineRule="auto"/>
        <w:jc w:val="both"/>
        <w:rPr>
          <w:rFonts w:asciiTheme="majorHAnsi" w:hAnsiTheme="majorHAnsi" w:cs="Arabic Typesetting"/>
          <w:b/>
          <w:bCs/>
          <w:sz w:val="22"/>
          <w:szCs w:val="22"/>
        </w:rPr>
      </w:pPr>
    </w:p>
    <w:p w14:paraId="32D1352A" w14:textId="0C31FAA7" w:rsidR="003A73BB" w:rsidRDefault="003A73BB" w:rsidP="00522E33">
      <w:pPr>
        <w:spacing w:line="276" w:lineRule="auto"/>
        <w:jc w:val="both"/>
        <w:rPr>
          <w:rFonts w:ascii="Aptos" w:hAnsi="Aptos" w:cs="Arabic Typesetting"/>
          <w:sz w:val="22"/>
          <w:szCs w:val="22"/>
        </w:rPr>
      </w:pPr>
      <w:r w:rsidRPr="003A73BB">
        <w:rPr>
          <w:rFonts w:ascii="Aptos" w:hAnsi="Aptos" w:cs="Arabic Typesetting"/>
          <w:sz w:val="22"/>
          <w:szCs w:val="22"/>
        </w:rPr>
        <w:t>P</w:t>
      </w:r>
      <w:r w:rsidR="007400BA">
        <w:rPr>
          <w:rFonts w:ascii="Aptos" w:hAnsi="Aptos" w:cs="Arabic Typesetting"/>
          <w:sz w:val="22"/>
          <w:szCs w:val="22"/>
        </w:rPr>
        <w:t>aris</w:t>
      </w:r>
      <w:r w:rsidRPr="003A73BB">
        <w:rPr>
          <w:rFonts w:ascii="Aptos" w:hAnsi="Aptos" w:cs="Arabic Typesetting"/>
          <w:sz w:val="22"/>
          <w:szCs w:val="22"/>
        </w:rPr>
        <w:t>, l</w:t>
      </w:r>
      <w:r w:rsidRPr="006D01C8">
        <w:rPr>
          <w:rFonts w:ascii="Aptos" w:hAnsi="Aptos" w:cs="Arabic Typesetting"/>
          <w:sz w:val="22"/>
          <w:szCs w:val="22"/>
        </w:rPr>
        <w:t xml:space="preserve">e </w:t>
      </w:r>
      <w:r w:rsidR="00140274" w:rsidRPr="006D01C8">
        <w:rPr>
          <w:rFonts w:ascii="Aptos" w:hAnsi="Aptos" w:cs="Arabic Typesetting"/>
          <w:sz w:val="22"/>
          <w:szCs w:val="22"/>
        </w:rPr>
        <w:t>1</w:t>
      </w:r>
      <w:r w:rsidR="006D01C8" w:rsidRPr="006D01C8">
        <w:rPr>
          <w:rFonts w:ascii="Aptos" w:hAnsi="Aptos" w:cs="Arabic Typesetting"/>
          <w:sz w:val="22"/>
          <w:szCs w:val="22"/>
        </w:rPr>
        <w:t>5</w:t>
      </w:r>
      <w:r w:rsidRPr="006D01C8">
        <w:rPr>
          <w:rFonts w:ascii="Aptos" w:hAnsi="Aptos" w:cs="Arabic Typesetting"/>
          <w:sz w:val="22"/>
          <w:szCs w:val="22"/>
        </w:rPr>
        <w:t xml:space="preserve"> janvier</w:t>
      </w:r>
      <w:r w:rsidRPr="003A73BB">
        <w:rPr>
          <w:rFonts w:ascii="Aptos" w:hAnsi="Aptos" w:cs="Arabic Typesetting"/>
          <w:sz w:val="22"/>
          <w:szCs w:val="22"/>
        </w:rPr>
        <w:t xml:space="preserve"> 2026 – </w:t>
      </w:r>
      <w:r w:rsidR="007872AA" w:rsidRPr="009B78A1">
        <w:rPr>
          <w:rFonts w:ascii="Aptos" w:hAnsi="Aptos" w:cs="Arabic Typesetting"/>
          <w:sz w:val="22"/>
          <w:szCs w:val="22"/>
        </w:rPr>
        <w:t>La marque automobile OMODA &amp; JAECOO annonce des résultats exceptionnels pour l’année 2025, marqués par une croissance ultra-rapide et une avance technologique majeure dans l</w:t>
      </w:r>
      <w:r w:rsidR="000F7FA6">
        <w:rPr>
          <w:rFonts w:ascii="Aptos" w:hAnsi="Aptos" w:cs="Arabic Typesetting"/>
          <w:sz w:val="22"/>
          <w:szCs w:val="22"/>
        </w:rPr>
        <w:t>’électrification</w:t>
      </w:r>
      <w:r w:rsidR="007872AA" w:rsidRPr="009B78A1">
        <w:rPr>
          <w:rFonts w:ascii="Aptos" w:hAnsi="Aptos" w:cs="Arabic Typesetting"/>
          <w:sz w:val="22"/>
          <w:szCs w:val="22"/>
        </w:rPr>
        <w:t xml:space="preserve">. Avec plus de </w:t>
      </w:r>
      <w:r w:rsidR="007872AA" w:rsidRPr="009B78A1">
        <w:rPr>
          <w:rFonts w:ascii="Aptos" w:hAnsi="Aptos" w:cs="Arabic Typesetting"/>
          <w:b/>
          <w:bCs/>
          <w:sz w:val="22"/>
          <w:szCs w:val="22"/>
        </w:rPr>
        <w:t>800 000 véhicules vendus en cumulé à l’échelle mondiale</w:t>
      </w:r>
      <w:r w:rsidR="000F7FA6">
        <w:rPr>
          <w:rFonts w:ascii="Aptos" w:hAnsi="Aptos" w:cs="Arabic Typesetting"/>
          <w:b/>
          <w:bCs/>
          <w:sz w:val="22"/>
          <w:szCs w:val="22"/>
        </w:rPr>
        <w:t xml:space="preserve"> en 32 mois</w:t>
      </w:r>
      <w:r w:rsidR="007872AA" w:rsidRPr="009B78A1">
        <w:rPr>
          <w:rFonts w:ascii="Aptos" w:hAnsi="Aptos" w:cs="Arabic Typesetting"/>
          <w:sz w:val="22"/>
          <w:szCs w:val="22"/>
        </w:rPr>
        <w:t>, dont 380 000 pour la seule année 2025, la marque consolide sa position de leader émergent.</w:t>
      </w:r>
    </w:p>
    <w:p w14:paraId="34D8709C" w14:textId="77777777" w:rsidR="000F7FA6" w:rsidRDefault="000F7FA6" w:rsidP="00522E33">
      <w:pPr>
        <w:spacing w:line="276" w:lineRule="auto"/>
        <w:jc w:val="both"/>
        <w:rPr>
          <w:rFonts w:ascii="Aptos" w:hAnsi="Aptos" w:cs="Arabic Typesetting"/>
          <w:sz w:val="22"/>
          <w:szCs w:val="22"/>
        </w:rPr>
      </w:pPr>
    </w:p>
    <w:p w14:paraId="12C3A38A" w14:textId="5945A646" w:rsidR="000F7FA6" w:rsidRPr="003A73BB" w:rsidRDefault="000F7FA6" w:rsidP="000F7FA6">
      <w:pPr>
        <w:spacing w:line="276" w:lineRule="auto"/>
        <w:jc w:val="both"/>
        <w:rPr>
          <w:rFonts w:ascii="Aptos" w:hAnsi="Aptos" w:cs="Arabic Typesetting"/>
          <w:sz w:val="22"/>
          <w:szCs w:val="22"/>
        </w:rPr>
      </w:pPr>
      <w:r w:rsidRPr="003A73BB">
        <w:rPr>
          <w:rFonts w:ascii="Aptos" w:hAnsi="Aptos" w:cs="Arabic Typesetting"/>
          <w:sz w:val="22"/>
          <w:szCs w:val="22"/>
        </w:rPr>
        <w:t xml:space="preserve">Cette dynamique s’inscrit dans la réussite globale de sa société mère, </w:t>
      </w:r>
      <w:r>
        <w:rPr>
          <w:rFonts w:ascii="Aptos" w:hAnsi="Aptos" w:cs="Arabic Typesetting"/>
          <w:sz w:val="22"/>
          <w:szCs w:val="22"/>
        </w:rPr>
        <w:t xml:space="preserve">le groupe </w:t>
      </w:r>
      <w:r w:rsidRPr="003A73BB">
        <w:rPr>
          <w:rFonts w:ascii="Aptos" w:hAnsi="Aptos" w:cs="Arabic Typesetting"/>
          <w:sz w:val="22"/>
          <w:szCs w:val="22"/>
        </w:rPr>
        <w:t>Chery, qui figure désormais au 233ème rang du classement Fortune Global 500 avec plus de 5</w:t>
      </w:r>
      <w:r w:rsidR="00587220">
        <w:rPr>
          <w:rFonts w:ascii="Aptos" w:hAnsi="Aptos" w:cs="Arabic Typesetting"/>
          <w:sz w:val="22"/>
          <w:szCs w:val="22"/>
        </w:rPr>
        <w:t>,5</w:t>
      </w:r>
      <w:r w:rsidRPr="003A73BB">
        <w:rPr>
          <w:rFonts w:ascii="Aptos" w:hAnsi="Aptos" w:cs="Arabic Typesetting"/>
          <w:sz w:val="22"/>
          <w:szCs w:val="22"/>
        </w:rPr>
        <w:t xml:space="preserve"> millions de véhicules exportés</w:t>
      </w:r>
      <w:r>
        <w:rPr>
          <w:rFonts w:ascii="Aptos" w:hAnsi="Aptos" w:cs="Arabic Typesetting"/>
          <w:sz w:val="22"/>
          <w:szCs w:val="22"/>
        </w:rPr>
        <w:t xml:space="preserve"> en cumulé</w:t>
      </w:r>
      <w:r w:rsidRPr="003A73BB">
        <w:rPr>
          <w:rFonts w:ascii="Aptos" w:hAnsi="Aptos" w:cs="Arabic Typesetting"/>
          <w:sz w:val="22"/>
          <w:szCs w:val="22"/>
        </w:rPr>
        <w:t>.</w:t>
      </w:r>
    </w:p>
    <w:p w14:paraId="5AF313B4" w14:textId="77777777" w:rsidR="00140274" w:rsidRPr="003A73BB" w:rsidRDefault="00140274" w:rsidP="00522E33">
      <w:pPr>
        <w:spacing w:line="276" w:lineRule="auto"/>
        <w:jc w:val="both"/>
        <w:rPr>
          <w:rFonts w:ascii="Aptos" w:hAnsi="Aptos" w:cs="Arabic Typesetting"/>
          <w:sz w:val="22"/>
          <w:szCs w:val="22"/>
        </w:rPr>
      </w:pPr>
    </w:p>
    <w:p w14:paraId="1EF16A4C" w14:textId="77777777" w:rsidR="003A73BB" w:rsidRPr="003A73BB" w:rsidRDefault="003A73BB" w:rsidP="00522E33">
      <w:pPr>
        <w:spacing w:line="276" w:lineRule="auto"/>
        <w:jc w:val="both"/>
        <w:rPr>
          <w:rFonts w:ascii="Aptos" w:hAnsi="Aptos" w:cs="Arabic Typesetting"/>
          <w:b/>
          <w:bCs/>
          <w:sz w:val="22"/>
          <w:szCs w:val="22"/>
        </w:rPr>
      </w:pPr>
      <w:r w:rsidRPr="003A73BB">
        <w:rPr>
          <w:rFonts w:ascii="Aptos" w:hAnsi="Aptos" w:cs="Arabic Typesetting"/>
          <w:b/>
          <w:bCs/>
          <w:sz w:val="22"/>
          <w:szCs w:val="22"/>
        </w:rPr>
        <w:t>Une croissance fulgurante sur 64 marchés mondiaux</w:t>
      </w:r>
    </w:p>
    <w:p w14:paraId="77403CE3" w14:textId="5D3D293B" w:rsidR="00AD0E42" w:rsidRDefault="003A73BB" w:rsidP="00522E33">
      <w:pPr>
        <w:spacing w:line="276" w:lineRule="auto"/>
        <w:jc w:val="both"/>
        <w:rPr>
          <w:rFonts w:ascii="Aptos" w:hAnsi="Aptos" w:cs="Arabic Typesetting"/>
          <w:sz w:val="22"/>
          <w:szCs w:val="22"/>
        </w:rPr>
      </w:pPr>
      <w:r w:rsidRPr="003A73BB">
        <w:rPr>
          <w:rFonts w:ascii="Aptos" w:hAnsi="Aptos" w:cs="Arabic Typesetting"/>
          <w:sz w:val="22"/>
          <w:szCs w:val="22"/>
        </w:rPr>
        <w:t xml:space="preserve">En 2025, OMODA &amp; JAECOO a étendu sa présence </w:t>
      </w:r>
      <w:r w:rsidR="000F7FA6">
        <w:rPr>
          <w:rFonts w:ascii="Aptos" w:hAnsi="Aptos" w:cs="Arabic Typesetting"/>
          <w:sz w:val="22"/>
          <w:szCs w:val="22"/>
        </w:rPr>
        <w:t>internationale à</w:t>
      </w:r>
      <w:r w:rsidRPr="003A73BB">
        <w:rPr>
          <w:rFonts w:ascii="Aptos" w:hAnsi="Aptos" w:cs="Arabic Typesetting"/>
          <w:sz w:val="22"/>
          <w:szCs w:val="22"/>
        </w:rPr>
        <w:t xml:space="preserve"> 64 marchés</w:t>
      </w:r>
      <w:r w:rsidR="00726010">
        <w:rPr>
          <w:rFonts w:ascii="Aptos" w:hAnsi="Aptos" w:cs="Arabic Typesetting"/>
          <w:sz w:val="22"/>
          <w:szCs w:val="22"/>
        </w:rPr>
        <w:t xml:space="preserve">. </w:t>
      </w:r>
      <w:r w:rsidR="00726010" w:rsidRPr="009B78A1">
        <w:rPr>
          <w:rFonts w:ascii="Aptos" w:hAnsi="Aptos" w:cs="Arabic Typesetting"/>
          <w:sz w:val="22"/>
          <w:szCs w:val="22"/>
        </w:rPr>
        <w:t>Cette expansion est soutenue par l'intégration de 22 nouveaux marchés durant l'exercice</w:t>
      </w:r>
      <w:r w:rsidR="000F7FA6">
        <w:rPr>
          <w:rFonts w:ascii="Aptos" w:hAnsi="Aptos" w:cs="Arabic Typesetting"/>
          <w:sz w:val="22"/>
          <w:szCs w:val="22"/>
        </w:rPr>
        <w:t xml:space="preserve"> 2025.</w:t>
      </w:r>
    </w:p>
    <w:p w14:paraId="22CC5562" w14:textId="204A1FA2" w:rsidR="003A73BB" w:rsidRPr="003A73BB" w:rsidRDefault="003A73BB" w:rsidP="00522E33">
      <w:pPr>
        <w:spacing w:line="276" w:lineRule="auto"/>
        <w:jc w:val="both"/>
        <w:rPr>
          <w:rFonts w:ascii="Aptos" w:hAnsi="Aptos" w:cs="Arabic Typesetting"/>
          <w:sz w:val="22"/>
          <w:szCs w:val="22"/>
        </w:rPr>
      </w:pPr>
    </w:p>
    <w:p w14:paraId="37E15956" w14:textId="37B76A08" w:rsidR="003A73BB" w:rsidRPr="003A73BB" w:rsidRDefault="003A73BB" w:rsidP="00522E33">
      <w:pPr>
        <w:numPr>
          <w:ilvl w:val="0"/>
          <w:numId w:val="2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ptos" w:hAnsi="Aptos" w:cs="Arabic Typesetting"/>
          <w:sz w:val="22"/>
          <w:szCs w:val="22"/>
        </w:rPr>
      </w:pPr>
      <w:r w:rsidRPr="003A73BB">
        <w:rPr>
          <w:rFonts w:ascii="Aptos" w:hAnsi="Aptos" w:cs="Arabic Typesetting"/>
          <w:b/>
          <w:bCs/>
          <w:sz w:val="22"/>
          <w:szCs w:val="22"/>
        </w:rPr>
        <w:t>Asie du Sud-Est :</w:t>
      </w:r>
      <w:r w:rsidRPr="003A73BB">
        <w:rPr>
          <w:rFonts w:ascii="Aptos" w:hAnsi="Aptos" w:cs="Arabic Typesetting"/>
          <w:sz w:val="22"/>
          <w:szCs w:val="22"/>
        </w:rPr>
        <w:t xml:space="preserve"> domination en Thaïlande, où la marque a pris la première place des ventes et immatriculations de véhicules électri</w:t>
      </w:r>
      <w:r w:rsidR="000F7FA6">
        <w:rPr>
          <w:rFonts w:ascii="Aptos" w:hAnsi="Aptos" w:cs="Arabic Typesetting"/>
          <w:sz w:val="22"/>
          <w:szCs w:val="22"/>
        </w:rPr>
        <w:t>fiés</w:t>
      </w:r>
      <w:r w:rsidRPr="003A73BB">
        <w:rPr>
          <w:rFonts w:ascii="Aptos" w:hAnsi="Aptos" w:cs="Arabic Typesetting"/>
          <w:sz w:val="22"/>
          <w:szCs w:val="22"/>
        </w:rPr>
        <w:t xml:space="preserve"> en novembre. En Indonésie, le modèle J</w:t>
      </w:r>
      <w:r w:rsidR="000F7FA6">
        <w:rPr>
          <w:rFonts w:ascii="Aptos" w:hAnsi="Aptos" w:cs="Arabic Typesetting"/>
          <w:sz w:val="22"/>
          <w:szCs w:val="22"/>
        </w:rPr>
        <w:t xml:space="preserve">AECOO </w:t>
      </w:r>
      <w:r w:rsidRPr="003A73BB">
        <w:rPr>
          <w:rFonts w:ascii="Aptos" w:hAnsi="Aptos" w:cs="Arabic Typesetting"/>
          <w:sz w:val="22"/>
          <w:szCs w:val="22"/>
        </w:rPr>
        <w:t>5 EV a enregistré plus de 10 000 commandes dès son premier mois</w:t>
      </w:r>
      <w:r w:rsidR="000F7FA6">
        <w:rPr>
          <w:rFonts w:ascii="Aptos" w:hAnsi="Aptos" w:cs="Arabic Typesetting"/>
          <w:sz w:val="22"/>
          <w:szCs w:val="22"/>
        </w:rPr>
        <w:t xml:space="preserve"> de commercialisation.</w:t>
      </w:r>
    </w:p>
    <w:p w14:paraId="5B2D1826" w14:textId="3EFD1873" w:rsidR="003A73BB" w:rsidRPr="003A73BB" w:rsidRDefault="003A73BB" w:rsidP="00522E33">
      <w:pPr>
        <w:numPr>
          <w:ilvl w:val="0"/>
          <w:numId w:val="2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ptos" w:hAnsi="Aptos" w:cs="Arabic Typesetting"/>
          <w:sz w:val="22"/>
          <w:szCs w:val="22"/>
        </w:rPr>
      </w:pPr>
      <w:r w:rsidRPr="003A73BB">
        <w:rPr>
          <w:rFonts w:ascii="Aptos" w:hAnsi="Aptos" w:cs="Arabic Typesetting"/>
          <w:b/>
          <w:bCs/>
          <w:sz w:val="22"/>
          <w:szCs w:val="22"/>
        </w:rPr>
        <w:t>Amérique latine :</w:t>
      </w:r>
      <w:r w:rsidRPr="003A73BB">
        <w:rPr>
          <w:rFonts w:ascii="Aptos" w:hAnsi="Aptos" w:cs="Arabic Typesetting"/>
          <w:sz w:val="22"/>
          <w:szCs w:val="22"/>
        </w:rPr>
        <w:t xml:space="preserve"> croissance notable au Brésil et succès au Chili où les modèles OMODA</w:t>
      </w:r>
      <w:r w:rsidR="00D01F2C" w:rsidRPr="00D01F2C">
        <w:rPr>
          <w:rFonts w:ascii="Aptos" w:hAnsi="Aptos" w:cs="Arabic Typesetting"/>
          <w:sz w:val="22"/>
          <w:szCs w:val="22"/>
        </w:rPr>
        <w:t xml:space="preserve"> </w:t>
      </w:r>
      <w:r w:rsidRPr="003A73BB">
        <w:rPr>
          <w:rFonts w:ascii="Aptos" w:hAnsi="Aptos" w:cs="Arabic Typesetting"/>
          <w:sz w:val="22"/>
          <w:szCs w:val="22"/>
        </w:rPr>
        <w:t>5 et JAECOO 5 ont été élus « véhicules les plus recommandés de l'année ».</w:t>
      </w:r>
    </w:p>
    <w:p w14:paraId="6C0456D3" w14:textId="366F0F60" w:rsidR="003A73BB" w:rsidRPr="003A73BB" w:rsidRDefault="003A73BB" w:rsidP="00522E33">
      <w:pPr>
        <w:spacing w:line="276" w:lineRule="auto"/>
        <w:jc w:val="both"/>
        <w:rPr>
          <w:rFonts w:ascii="Aptos" w:hAnsi="Aptos" w:cs="Arabic Typesetting"/>
          <w:sz w:val="22"/>
          <w:szCs w:val="22"/>
        </w:rPr>
      </w:pPr>
    </w:p>
    <w:p w14:paraId="0BAF9436" w14:textId="449943FE" w:rsidR="00216B25" w:rsidRPr="009B78A1" w:rsidRDefault="00216B25" w:rsidP="00522E33">
      <w:pPr>
        <w:spacing w:line="276" w:lineRule="auto"/>
        <w:jc w:val="both"/>
        <w:rPr>
          <w:rFonts w:ascii="Aptos" w:hAnsi="Aptos" w:cs="Arabic Typesetting"/>
          <w:b/>
          <w:bCs/>
          <w:sz w:val="22"/>
          <w:szCs w:val="22"/>
        </w:rPr>
      </w:pPr>
      <w:r w:rsidRPr="009B78A1">
        <w:rPr>
          <w:rFonts w:ascii="Aptos" w:hAnsi="Aptos" w:cs="Arabic Typesetting"/>
          <w:b/>
          <w:bCs/>
          <w:sz w:val="22"/>
          <w:szCs w:val="22"/>
        </w:rPr>
        <w:t xml:space="preserve">L’Europe : </w:t>
      </w:r>
      <w:r>
        <w:rPr>
          <w:rFonts w:ascii="Aptos" w:hAnsi="Aptos" w:cs="Arabic Typesetting"/>
          <w:b/>
          <w:bCs/>
          <w:sz w:val="22"/>
          <w:szCs w:val="22"/>
        </w:rPr>
        <w:t>p</w:t>
      </w:r>
      <w:r w:rsidRPr="009B78A1">
        <w:rPr>
          <w:rFonts w:ascii="Aptos" w:hAnsi="Aptos" w:cs="Arabic Typesetting"/>
          <w:b/>
          <w:bCs/>
          <w:sz w:val="22"/>
          <w:szCs w:val="22"/>
        </w:rPr>
        <w:t>rincipal moteur de croissance</w:t>
      </w:r>
    </w:p>
    <w:p w14:paraId="12ACABDD" w14:textId="20498C37" w:rsidR="00E912C7" w:rsidRDefault="00E912C7" w:rsidP="00522E33">
      <w:pPr>
        <w:spacing w:line="276" w:lineRule="auto"/>
        <w:jc w:val="both"/>
        <w:rPr>
          <w:rFonts w:ascii="Aptos" w:hAnsi="Aptos" w:cs="Arabic Typesetting"/>
          <w:sz w:val="22"/>
          <w:szCs w:val="22"/>
        </w:rPr>
      </w:pPr>
      <w:r w:rsidRPr="009B78A1">
        <w:rPr>
          <w:rFonts w:ascii="Aptos" w:hAnsi="Aptos" w:cs="Arabic Typesetting"/>
          <w:sz w:val="22"/>
          <w:szCs w:val="22"/>
        </w:rPr>
        <w:t xml:space="preserve">L'Europe s'est affirmée en 2025 comme le premier vecteur d'expansion </w:t>
      </w:r>
      <w:r w:rsidR="000F7FA6">
        <w:rPr>
          <w:rFonts w:ascii="Aptos" w:hAnsi="Aptos" w:cs="Arabic Typesetting"/>
          <w:sz w:val="22"/>
          <w:szCs w:val="22"/>
        </w:rPr>
        <w:t xml:space="preserve">de la marque </w:t>
      </w:r>
      <w:r w:rsidRPr="009B78A1">
        <w:rPr>
          <w:rFonts w:ascii="Aptos" w:hAnsi="Aptos" w:cs="Arabic Typesetting"/>
          <w:sz w:val="22"/>
          <w:szCs w:val="22"/>
        </w:rPr>
        <w:t xml:space="preserve">avec plus </w:t>
      </w:r>
      <w:r w:rsidR="000F7FA6">
        <w:rPr>
          <w:rFonts w:ascii="Aptos" w:hAnsi="Aptos" w:cs="Arabic Typesetting"/>
          <w:sz w:val="22"/>
          <w:szCs w:val="22"/>
        </w:rPr>
        <w:t xml:space="preserve">de </w:t>
      </w:r>
      <w:r w:rsidR="000F7FA6" w:rsidRPr="00E912C7">
        <w:rPr>
          <w:rFonts w:ascii="Aptos" w:hAnsi="Aptos" w:cs="Arabic Typesetting"/>
          <w:sz w:val="22"/>
          <w:szCs w:val="22"/>
        </w:rPr>
        <w:t>200 000 ventes cumulées</w:t>
      </w:r>
      <w:r w:rsidR="000F7FA6">
        <w:rPr>
          <w:rFonts w:ascii="Aptos" w:hAnsi="Aptos" w:cs="Arabic Typesetting"/>
          <w:sz w:val="22"/>
          <w:szCs w:val="22"/>
        </w:rPr>
        <w:t xml:space="preserve"> depuis 2024</w:t>
      </w:r>
      <w:r w:rsidR="000F7FA6" w:rsidRPr="00E912C7">
        <w:rPr>
          <w:rFonts w:ascii="Aptos" w:hAnsi="Aptos" w:cs="Arabic Typesetting"/>
          <w:sz w:val="22"/>
          <w:szCs w:val="22"/>
        </w:rPr>
        <w:t xml:space="preserve"> sur le continent</w:t>
      </w:r>
      <w:r w:rsidR="000F7FA6">
        <w:rPr>
          <w:rFonts w:ascii="Aptos" w:hAnsi="Aptos" w:cs="Arabic Typesetting"/>
          <w:sz w:val="22"/>
          <w:szCs w:val="22"/>
        </w:rPr>
        <w:t xml:space="preserve"> dont</w:t>
      </w:r>
      <w:r w:rsidRPr="00E912C7">
        <w:rPr>
          <w:rFonts w:ascii="Aptos" w:hAnsi="Aptos" w:cs="Arabic Typesetting"/>
          <w:sz w:val="22"/>
          <w:szCs w:val="22"/>
        </w:rPr>
        <w:t xml:space="preserve"> 135 000 ventes </w:t>
      </w:r>
      <w:r w:rsidR="000F7FA6">
        <w:rPr>
          <w:rFonts w:ascii="Aptos" w:hAnsi="Aptos" w:cs="Arabic Typesetting"/>
          <w:sz w:val="22"/>
          <w:szCs w:val="22"/>
        </w:rPr>
        <w:t>pour la seule année 2025.</w:t>
      </w:r>
      <w:r w:rsidRPr="00E912C7">
        <w:rPr>
          <w:rFonts w:ascii="Aptos" w:hAnsi="Aptos" w:cs="Arabic Typesetting"/>
          <w:sz w:val="22"/>
          <w:szCs w:val="22"/>
        </w:rPr>
        <w:t xml:space="preserve"> </w:t>
      </w:r>
    </w:p>
    <w:p w14:paraId="6048F451" w14:textId="77777777" w:rsidR="00CC207D" w:rsidRPr="00E912C7" w:rsidRDefault="00CC207D" w:rsidP="00522E33">
      <w:pPr>
        <w:spacing w:line="276" w:lineRule="auto"/>
        <w:jc w:val="both"/>
        <w:rPr>
          <w:rFonts w:ascii="Aptos" w:hAnsi="Aptos" w:cs="Arabic Typesetting"/>
          <w:sz w:val="22"/>
          <w:szCs w:val="22"/>
        </w:rPr>
      </w:pPr>
    </w:p>
    <w:p w14:paraId="18E4BC00" w14:textId="3ABBD5F5" w:rsidR="00CC207D" w:rsidRPr="00CC207D" w:rsidRDefault="000C77E8" w:rsidP="00522E33">
      <w:pPr>
        <w:spacing w:line="276" w:lineRule="auto"/>
        <w:jc w:val="both"/>
        <w:rPr>
          <w:rFonts w:ascii="Aptos" w:hAnsi="Aptos" w:cs="Arabic Typesetting"/>
          <w:sz w:val="22"/>
          <w:szCs w:val="22"/>
        </w:rPr>
      </w:pPr>
      <w:r>
        <w:rPr>
          <w:rFonts w:ascii="Aptos" w:hAnsi="Aptos" w:cs="Arabic Typesetting"/>
          <w:sz w:val="22"/>
          <w:szCs w:val="22"/>
        </w:rPr>
        <w:t>E</w:t>
      </w:r>
      <w:r w:rsidR="00CC207D" w:rsidRPr="009B78A1">
        <w:rPr>
          <w:rFonts w:ascii="Aptos" w:hAnsi="Aptos" w:cs="Arabic Typesetting"/>
          <w:sz w:val="22"/>
          <w:szCs w:val="22"/>
        </w:rPr>
        <w:t xml:space="preserve">n seulement </w:t>
      </w:r>
      <w:r w:rsidR="000F7FA6">
        <w:rPr>
          <w:rFonts w:ascii="Aptos" w:hAnsi="Aptos" w:cs="Arabic Typesetting"/>
          <w:sz w:val="22"/>
          <w:szCs w:val="22"/>
        </w:rPr>
        <w:t>22 mois</w:t>
      </w:r>
      <w:r w:rsidR="00CC207D" w:rsidRPr="009B78A1">
        <w:rPr>
          <w:rFonts w:ascii="Aptos" w:hAnsi="Aptos" w:cs="Arabic Typesetting"/>
          <w:sz w:val="22"/>
          <w:szCs w:val="22"/>
        </w:rPr>
        <w:t xml:space="preserve">, la marque a pénétré 16 pays européens, dont le </w:t>
      </w:r>
      <w:r>
        <w:rPr>
          <w:rFonts w:ascii="Aptos" w:hAnsi="Aptos" w:cs="Arabic Typesetting"/>
          <w:sz w:val="22"/>
          <w:szCs w:val="22"/>
        </w:rPr>
        <w:t>Royaume-Uni (</w:t>
      </w:r>
      <w:r w:rsidR="00522E33">
        <w:rPr>
          <w:rFonts w:ascii="Aptos" w:hAnsi="Aptos" w:cs="Arabic Typesetting"/>
          <w:sz w:val="22"/>
          <w:szCs w:val="22"/>
        </w:rPr>
        <w:t>53 606 immatriculations en 2025)</w:t>
      </w:r>
      <w:r>
        <w:rPr>
          <w:rFonts w:ascii="Aptos" w:hAnsi="Aptos" w:cs="Arabic Typesetting"/>
          <w:sz w:val="22"/>
          <w:szCs w:val="22"/>
        </w:rPr>
        <w:t>, l’Espagne (23 697 immatriculations en 2025)</w:t>
      </w:r>
      <w:r w:rsidR="00CC207D" w:rsidRPr="009B78A1">
        <w:rPr>
          <w:rFonts w:ascii="Aptos" w:hAnsi="Aptos" w:cs="Arabic Typesetting"/>
          <w:sz w:val="22"/>
          <w:szCs w:val="22"/>
        </w:rPr>
        <w:t xml:space="preserve">, l'Italie </w:t>
      </w:r>
      <w:r>
        <w:rPr>
          <w:rFonts w:ascii="Aptos" w:hAnsi="Aptos" w:cs="Arabic Typesetting"/>
          <w:sz w:val="22"/>
          <w:szCs w:val="22"/>
        </w:rPr>
        <w:t>ou</w:t>
      </w:r>
      <w:r w:rsidR="00CC207D" w:rsidRPr="009B78A1">
        <w:rPr>
          <w:rFonts w:ascii="Aptos" w:hAnsi="Aptos" w:cs="Arabic Typesetting"/>
          <w:sz w:val="22"/>
          <w:szCs w:val="22"/>
        </w:rPr>
        <w:t xml:space="preserve"> la Pologne.</w:t>
      </w:r>
    </w:p>
    <w:p w14:paraId="03BC8E70" w14:textId="0101210D" w:rsidR="00CC207D" w:rsidRPr="009B78A1" w:rsidRDefault="00522E33" w:rsidP="00522E33">
      <w:pPr>
        <w:spacing w:line="276" w:lineRule="auto"/>
        <w:jc w:val="both"/>
        <w:rPr>
          <w:rFonts w:ascii="Aptos" w:hAnsi="Aptos" w:cs="Arabic Typesetting"/>
          <w:sz w:val="22"/>
          <w:szCs w:val="22"/>
        </w:rPr>
      </w:pPr>
      <w:r>
        <w:rPr>
          <w:rFonts w:ascii="Aptos" w:hAnsi="Aptos" w:cs="Arabic Typesetting"/>
          <w:sz w:val="22"/>
          <w:szCs w:val="22"/>
        </w:rPr>
        <w:t>L</w:t>
      </w:r>
      <w:r w:rsidR="00CC207D" w:rsidRPr="009B78A1">
        <w:rPr>
          <w:rFonts w:ascii="Aptos" w:hAnsi="Aptos" w:cs="Arabic Typesetting"/>
          <w:sz w:val="22"/>
          <w:szCs w:val="22"/>
        </w:rPr>
        <w:t xml:space="preserve">e lancement commercial en France est officiellement </w:t>
      </w:r>
      <w:r w:rsidR="001A5769">
        <w:rPr>
          <w:rFonts w:ascii="Aptos" w:hAnsi="Aptos" w:cs="Arabic Typesetting"/>
          <w:sz w:val="22"/>
          <w:szCs w:val="22"/>
        </w:rPr>
        <w:t>prévu</w:t>
      </w:r>
      <w:r w:rsidR="00CC207D" w:rsidRPr="009B78A1">
        <w:rPr>
          <w:rFonts w:ascii="Aptos" w:hAnsi="Aptos" w:cs="Arabic Typesetting"/>
          <w:sz w:val="22"/>
          <w:szCs w:val="22"/>
        </w:rPr>
        <w:t xml:space="preserve"> pour le </w:t>
      </w:r>
      <w:r w:rsidR="00CC207D" w:rsidRPr="009B78A1">
        <w:rPr>
          <w:rFonts w:ascii="Aptos" w:hAnsi="Aptos" w:cs="Arabic Typesetting"/>
          <w:b/>
          <w:bCs/>
          <w:sz w:val="22"/>
          <w:szCs w:val="22"/>
        </w:rPr>
        <w:t>printemps 2026</w:t>
      </w:r>
      <w:r w:rsidR="00CC207D" w:rsidRPr="009B78A1">
        <w:rPr>
          <w:rFonts w:ascii="Aptos" w:hAnsi="Aptos" w:cs="Arabic Typesetting"/>
          <w:sz w:val="22"/>
          <w:szCs w:val="22"/>
        </w:rPr>
        <w:t>. L'objectif est d'atteindre une couverture complète de l'Union européenne d'ici fin 2026.</w:t>
      </w:r>
    </w:p>
    <w:p w14:paraId="3943B31B" w14:textId="5CCB4A91" w:rsidR="003A73BB" w:rsidRPr="003A73BB" w:rsidRDefault="003A73BB" w:rsidP="00522E33">
      <w:pPr>
        <w:spacing w:line="276" w:lineRule="auto"/>
        <w:jc w:val="both"/>
        <w:rPr>
          <w:rFonts w:ascii="Aptos" w:hAnsi="Aptos" w:cs="Arabic Typesetting"/>
          <w:sz w:val="22"/>
          <w:szCs w:val="22"/>
        </w:rPr>
      </w:pPr>
    </w:p>
    <w:p w14:paraId="194D67DA" w14:textId="77777777" w:rsidR="009974B7" w:rsidRPr="009B78A1" w:rsidRDefault="009974B7" w:rsidP="00522E33">
      <w:pPr>
        <w:spacing w:line="276" w:lineRule="auto"/>
        <w:jc w:val="both"/>
        <w:rPr>
          <w:rFonts w:ascii="Aptos" w:hAnsi="Aptos" w:cs="Arabic Typesetting"/>
          <w:b/>
          <w:bCs/>
          <w:sz w:val="22"/>
          <w:szCs w:val="22"/>
        </w:rPr>
      </w:pPr>
      <w:r w:rsidRPr="009B78A1">
        <w:rPr>
          <w:rFonts w:ascii="Aptos" w:hAnsi="Aptos" w:cs="Arabic Typesetting"/>
          <w:b/>
          <w:bCs/>
          <w:sz w:val="22"/>
          <w:szCs w:val="22"/>
        </w:rPr>
        <w:t>Leadership technologique et transition énergétique</w:t>
      </w:r>
    </w:p>
    <w:p w14:paraId="13DD2FBE" w14:textId="1690E1E6" w:rsidR="000F7FA6" w:rsidRPr="009B78A1" w:rsidRDefault="009974B7" w:rsidP="00522E33">
      <w:pPr>
        <w:spacing w:line="276" w:lineRule="auto"/>
        <w:jc w:val="both"/>
        <w:rPr>
          <w:rFonts w:ascii="Aptos" w:hAnsi="Aptos" w:cs="Arabic Typesetting"/>
          <w:sz w:val="22"/>
          <w:szCs w:val="22"/>
        </w:rPr>
      </w:pPr>
      <w:r w:rsidRPr="009B78A1">
        <w:rPr>
          <w:rFonts w:ascii="Aptos" w:hAnsi="Aptos" w:cs="Arabic Typesetting"/>
          <w:sz w:val="22"/>
          <w:szCs w:val="22"/>
        </w:rPr>
        <w:t xml:space="preserve">L'année 2025 marque un tournant structurel : les véhicules électrifiés (EV, HEV, PHEV) représentent désormais plus de la moitié des ventes </w:t>
      </w:r>
      <w:r w:rsidR="000F7FA6">
        <w:rPr>
          <w:rFonts w:ascii="Aptos" w:hAnsi="Aptos" w:cs="Arabic Typesetting"/>
          <w:sz w:val="22"/>
          <w:szCs w:val="22"/>
        </w:rPr>
        <w:t>mondiales</w:t>
      </w:r>
      <w:r w:rsidRPr="009B78A1">
        <w:rPr>
          <w:rFonts w:ascii="Aptos" w:hAnsi="Aptos" w:cs="Arabic Typesetting"/>
          <w:sz w:val="22"/>
          <w:szCs w:val="22"/>
        </w:rPr>
        <w:t xml:space="preserve"> avec </w:t>
      </w:r>
      <w:r w:rsidRPr="009B78A1">
        <w:rPr>
          <w:rFonts w:ascii="Aptos" w:hAnsi="Aptos" w:cs="Arabic Typesetting"/>
          <w:b/>
          <w:bCs/>
          <w:sz w:val="22"/>
          <w:szCs w:val="22"/>
        </w:rPr>
        <w:t>200 000 unités vendues</w:t>
      </w:r>
      <w:r w:rsidR="000F7FA6">
        <w:rPr>
          <w:rFonts w:ascii="Aptos" w:hAnsi="Aptos" w:cs="Arabic Typesetting"/>
          <w:b/>
          <w:bCs/>
          <w:sz w:val="22"/>
          <w:szCs w:val="22"/>
        </w:rPr>
        <w:t xml:space="preserve"> </w:t>
      </w:r>
      <w:r w:rsidR="000F7FA6">
        <w:rPr>
          <w:rFonts w:ascii="Aptos" w:hAnsi="Aptos" w:cs="Arabic Typesetting"/>
          <w:sz w:val="22"/>
          <w:szCs w:val="22"/>
        </w:rPr>
        <w:t>en c</w:t>
      </w:r>
      <w:r w:rsidRPr="009B78A1">
        <w:rPr>
          <w:rFonts w:ascii="Aptos" w:hAnsi="Aptos" w:cs="Arabic Typesetting"/>
          <w:sz w:val="22"/>
          <w:szCs w:val="22"/>
        </w:rPr>
        <w:t xml:space="preserve">roissance de </w:t>
      </w:r>
      <w:r w:rsidRPr="009B78A1">
        <w:rPr>
          <w:rFonts w:ascii="Aptos" w:hAnsi="Aptos" w:cs="Arabic Typesetting"/>
          <w:b/>
          <w:bCs/>
          <w:sz w:val="22"/>
          <w:szCs w:val="22"/>
        </w:rPr>
        <w:t>+585</w:t>
      </w:r>
      <w:r w:rsidR="000F7FA6">
        <w:rPr>
          <w:rFonts w:ascii="Aptos" w:hAnsi="Aptos" w:cs="Arabic Typesetting"/>
          <w:b/>
          <w:bCs/>
          <w:sz w:val="22"/>
          <w:szCs w:val="22"/>
        </w:rPr>
        <w:t>,25</w:t>
      </w:r>
      <w:r w:rsidRPr="009B78A1">
        <w:rPr>
          <w:rFonts w:ascii="Aptos" w:hAnsi="Aptos" w:cs="Arabic Typesetting"/>
          <w:b/>
          <w:bCs/>
          <w:sz w:val="22"/>
          <w:szCs w:val="22"/>
        </w:rPr>
        <w:t xml:space="preserve"> %</w:t>
      </w:r>
      <w:r w:rsidR="000F7FA6">
        <w:rPr>
          <w:rFonts w:ascii="Aptos" w:hAnsi="Aptos" w:cs="Arabic Typesetting"/>
          <w:sz w:val="22"/>
          <w:szCs w:val="22"/>
        </w:rPr>
        <w:t xml:space="preserve"> par rapport à 2024.</w:t>
      </w:r>
    </w:p>
    <w:p w14:paraId="16EA292C" w14:textId="0AF02CFD" w:rsidR="009974B7" w:rsidRPr="009B78A1" w:rsidRDefault="009974B7" w:rsidP="00522E33">
      <w:pPr>
        <w:spacing w:line="276" w:lineRule="auto"/>
        <w:jc w:val="both"/>
        <w:rPr>
          <w:rFonts w:ascii="Aptos" w:hAnsi="Aptos" w:cs="Arabic Typesetting"/>
          <w:sz w:val="22"/>
          <w:szCs w:val="22"/>
        </w:rPr>
      </w:pPr>
    </w:p>
    <w:p w14:paraId="34D98EF0" w14:textId="4F36E508" w:rsidR="009974B7" w:rsidRPr="003A73BB" w:rsidRDefault="009974B7" w:rsidP="000F7FA6">
      <w:pPr>
        <w:spacing w:line="276" w:lineRule="auto"/>
        <w:jc w:val="both"/>
        <w:rPr>
          <w:rFonts w:ascii="Aptos" w:hAnsi="Aptos" w:cs="Arabic Typesetting"/>
          <w:sz w:val="22"/>
          <w:szCs w:val="22"/>
        </w:rPr>
      </w:pPr>
      <w:r w:rsidRPr="009B78A1">
        <w:rPr>
          <w:rFonts w:ascii="Aptos" w:hAnsi="Aptos" w:cs="Arabic Typesetting"/>
          <w:sz w:val="22"/>
          <w:szCs w:val="22"/>
        </w:rPr>
        <w:lastRenderedPageBreak/>
        <w:t xml:space="preserve">Cette réussite repose sur la </w:t>
      </w:r>
      <w:r w:rsidRPr="009B78A1">
        <w:rPr>
          <w:rFonts w:ascii="Aptos" w:hAnsi="Aptos" w:cs="Arabic Typesetting"/>
          <w:b/>
          <w:bCs/>
          <w:sz w:val="22"/>
          <w:szCs w:val="22"/>
        </w:rPr>
        <w:t xml:space="preserve">technologie SHS (Super </w:t>
      </w:r>
      <w:proofErr w:type="spellStart"/>
      <w:r w:rsidRPr="009B78A1">
        <w:rPr>
          <w:rFonts w:ascii="Aptos" w:hAnsi="Aptos" w:cs="Arabic Typesetting"/>
          <w:b/>
          <w:bCs/>
          <w:sz w:val="22"/>
          <w:szCs w:val="22"/>
        </w:rPr>
        <w:t>Hybrid</w:t>
      </w:r>
      <w:proofErr w:type="spellEnd"/>
      <w:r w:rsidRPr="009B78A1">
        <w:rPr>
          <w:rFonts w:ascii="Aptos" w:hAnsi="Aptos" w:cs="Arabic Typesetting"/>
          <w:b/>
          <w:bCs/>
          <w:sz w:val="22"/>
          <w:szCs w:val="22"/>
        </w:rPr>
        <w:t xml:space="preserve"> System)</w:t>
      </w:r>
      <w:r w:rsidRPr="009B78A1">
        <w:rPr>
          <w:rFonts w:ascii="Aptos" w:hAnsi="Aptos" w:cs="Arabic Typesetting"/>
          <w:sz w:val="22"/>
          <w:szCs w:val="22"/>
        </w:rPr>
        <w:t xml:space="preserve">, déclinée en versions rechargeable (SHS-P) et hybride (SHS-H), qui redéfinit les standards d'efficience et de performance. </w:t>
      </w:r>
    </w:p>
    <w:p w14:paraId="5F3DB36D" w14:textId="77777777" w:rsidR="009601AA" w:rsidRDefault="009601AA" w:rsidP="00522E33">
      <w:pPr>
        <w:spacing w:line="276" w:lineRule="auto"/>
        <w:jc w:val="both"/>
        <w:rPr>
          <w:rFonts w:ascii="Aptos" w:hAnsi="Aptos" w:cs="Arabic Typesetting"/>
          <w:sz w:val="22"/>
          <w:szCs w:val="22"/>
        </w:rPr>
      </w:pPr>
    </w:p>
    <w:p w14:paraId="248F753C" w14:textId="77777777" w:rsidR="005D2791" w:rsidRPr="009601AA" w:rsidRDefault="005D2791" w:rsidP="00522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ptos" w:hAnsi="Aptos" w:cs="Arabic Typesetting"/>
          <w:b/>
          <w:bCs/>
          <w:sz w:val="22"/>
          <w:szCs w:val="22"/>
        </w:rPr>
      </w:pPr>
      <w:r w:rsidRPr="009601AA">
        <w:rPr>
          <w:rFonts w:ascii="Aptos" w:hAnsi="Aptos" w:cs="Arabic Typesetting"/>
          <w:b/>
          <w:bCs/>
          <w:sz w:val="22"/>
          <w:szCs w:val="22"/>
        </w:rPr>
        <w:t>OMODA &amp; JAECOO – Chiffres clés 2025</w:t>
      </w:r>
    </w:p>
    <w:p w14:paraId="197F5467" w14:textId="77777777" w:rsidR="005D2791" w:rsidRDefault="005D2791" w:rsidP="00522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ptos" w:hAnsi="Aptos" w:cs="Arabic Typesetting"/>
          <w:sz w:val="22"/>
          <w:szCs w:val="22"/>
        </w:rPr>
      </w:pPr>
    </w:p>
    <w:p w14:paraId="071BF8FA" w14:textId="77777777" w:rsidR="00E67160" w:rsidRDefault="00E67160" w:rsidP="00522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ptos" w:hAnsi="Aptos" w:cs="Arabic Typesetting"/>
          <w:sz w:val="22"/>
          <w:szCs w:val="22"/>
        </w:rPr>
      </w:pPr>
      <w:r w:rsidRPr="005D2791">
        <w:rPr>
          <w:rFonts w:ascii="Aptos" w:hAnsi="Aptos" w:cs="Arabic Typesetting"/>
          <w:sz w:val="22"/>
          <w:szCs w:val="22"/>
        </w:rPr>
        <w:t>Europe</w:t>
      </w:r>
    </w:p>
    <w:p w14:paraId="572B4DE9" w14:textId="7E5B9F2B" w:rsidR="00E67160" w:rsidRDefault="00E67160" w:rsidP="00522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ptos" w:hAnsi="Aptos" w:cs="Arabic Typesetting"/>
          <w:sz w:val="22"/>
          <w:szCs w:val="22"/>
        </w:rPr>
      </w:pPr>
      <w:r w:rsidRPr="005D2791">
        <w:rPr>
          <w:rFonts w:ascii="Aptos" w:hAnsi="Aptos" w:cs="Arabic Typesetting"/>
          <w:sz w:val="22"/>
          <w:szCs w:val="22"/>
        </w:rPr>
        <w:t>Ventes annuelles en Europe</w:t>
      </w:r>
      <w:r>
        <w:rPr>
          <w:rFonts w:ascii="Aptos" w:hAnsi="Aptos" w:cs="Arabic Typesetting"/>
          <w:sz w:val="22"/>
          <w:szCs w:val="22"/>
        </w:rPr>
        <w:t xml:space="preserve"> </w:t>
      </w:r>
      <w:r>
        <w:rPr>
          <w:rFonts w:ascii="Aptos" w:hAnsi="Aptos" w:cs="Arabic Typesetting"/>
          <w:sz w:val="22"/>
          <w:szCs w:val="22"/>
        </w:rPr>
        <w:tab/>
      </w:r>
      <w:r>
        <w:rPr>
          <w:rFonts w:ascii="Aptos" w:hAnsi="Aptos" w:cs="Arabic Typesetting"/>
          <w:sz w:val="22"/>
          <w:szCs w:val="22"/>
        </w:rPr>
        <w:tab/>
      </w:r>
      <w:r>
        <w:rPr>
          <w:rFonts w:ascii="Aptos" w:hAnsi="Aptos" w:cs="Arabic Typesetting"/>
          <w:sz w:val="22"/>
          <w:szCs w:val="22"/>
        </w:rPr>
        <w:tab/>
      </w:r>
      <w:r w:rsidR="00B93425">
        <w:rPr>
          <w:rFonts w:ascii="Aptos" w:hAnsi="Aptos" w:cs="Arabic Typesetting"/>
          <w:sz w:val="22"/>
          <w:szCs w:val="22"/>
        </w:rPr>
        <w:tab/>
      </w:r>
      <w:r w:rsidR="00B93425">
        <w:rPr>
          <w:rFonts w:ascii="Aptos" w:hAnsi="Aptos" w:cs="Arabic Typesetting"/>
          <w:sz w:val="22"/>
          <w:szCs w:val="22"/>
        </w:rPr>
        <w:tab/>
      </w:r>
      <w:r w:rsidRPr="005D2791">
        <w:rPr>
          <w:rFonts w:ascii="Aptos" w:hAnsi="Aptos" w:cs="Arabic Typesetting"/>
          <w:sz w:val="22"/>
          <w:szCs w:val="22"/>
        </w:rPr>
        <w:t>135 000</w:t>
      </w:r>
    </w:p>
    <w:p w14:paraId="3358BB3D" w14:textId="4EF398CC" w:rsidR="00E67160" w:rsidRDefault="00E67160" w:rsidP="00522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ptos" w:hAnsi="Aptos" w:cs="Arabic Typesetting"/>
          <w:sz w:val="22"/>
          <w:szCs w:val="22"/>
        </w:rPr>
      </w:pPr>
      <w:r w:rsidRPr="005D2791">
        <w:rPr>
          <w:rFonts w:ascii="Aptos" w:hAnsi="Aptos" w:cs="Arabic Typesetting"/>
          <w:sz w:val="22"/>
          <w:szCs w:val="22"/>
        </w:rPr>
        <w:t>Ventes cumulées en Europe</w:t>
      </w:r>
      <w:r>
        <w:rPr>
          <w:rFonts w:ascii="Aptos" w:hAnsi="Aptos" w:cs="Arabic Typesetting"/>
          <w:sz w:val="22"/>
          <w:szCs w:val="22"/>
        </w:rPr>
        <w:tab/>
      </w:r>
      <w:r>
        <w:rPr>
          <w:rFonts w:ascii="Aptos" w:hAnsi="Aptos" w:cs="Arabic Typesetting"/>
          <w:sz w:val="22"/>
          <w:szCs w:val="22"/>
        </w:rPr>
        <w:tab/>
      </w:r>
      <w:r>
        <w:rPr>
          <w:rFonts w:ascii="Aptos" w:hAnsi="Aptos" w:cs="Arabic Typesetting"/>
          <w:sz w:val="22"/>
          <w:szCs w:val="22"/>
        </w:rPr>
        <w:tab/>
      </w:r>
      <w:r w:rsidR="00B93425">
        <w:rPr>
          <w:rFonts w:ascii="Aptos" w:hAnsi="Aptos" w:cs="Arabic Typesetting"/>
          <w:sz w:val="22"/>
          <w:szCs w:val="22"/>
        </w:rPr>
        <w:tab/>
      </w:r>
      <w:r w:rsidR="00B93425">
        <w:rPr>
          <w:rFonts w:ascii="Aptos" w:hAnsi="Aptos" w:cs="Arabic Typesetting"/>
          <w:sz w:val="22"/>
          <w:szCs w:val="22"/>
        </w:rPr>
        <w:tab/>
      </w:r>
      <w:r w:rsidRPr="005D2791">
        <w:rPr>
          <w:rFonts w:ascii="Aptos" w:hAnsi="Aptos" w:cs="Arabic Typesetting"/>
          <w:sz w:val="22"/>
          <w:szCs w:val="22"/>
        </w:rPr>
        <w:t>200 000</w:t>
      </w:r>
      <w:r>
        <w:rPr>
          <w:rFonts w:ascii="Aptos" w:hAnsi="Aptos" w:cs="Arabic Typesetting"/>
          <w:sz w:val="22"/>
          <w:szCs w:val="22"/>
        </w:rPr>
        <w:t xml:space="preserve"> </w:t>
      </w:r>
    </w:p>
    <w:p w14:paraId="477B9041" w14:textId="77777777" w:rsidR="00E67160" w:rsidRDefault="00E67160" w:rsidP="00522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ptos" w:hAnsi="Aptos" w:cs="Arabic Typesetting"/>
          <w:sz w:val="22"/>
          <w:szCs w:val="22"/>
        </w:rPr>
      </w:pPr>
    </w:p>
    <w:p w14:paraId="3CBF227F" w14:textId="62FAA596" w:rsidR="004100B5" w:rsidRDefault="004100B5" w:rsidP="00522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ptos" w:hAnsi="Aptos" w:cs="Arabic Typesetting"/>
          <w:sz w:val="22"/>
          <w:szCs w:val="22"/>
        </w:rPr>
      </w:pPr>
      <w:r>
        <w:rPr>
          <w:rFonts w:ascii="Aptos" w:hAnsi="Aptos" w:cs="Arabic Typesetting"/>
          <w:sz w:val="22"/>
          <w:szCs w:val="22"/>
        </w:rPr>
        <w:t>Global</w:t>
      </w:r>
    </w:p>
    <w:p w14:paraId="0C28DF1B" w14:textId="274DDEB8" w:rsidR="005D2791" w:rsidRDefault="005D2791" w:rsidP="00522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ptos" w:hAnsi="Aptos" w:cs="Arabic Typesetting"/>
          <w:sz w:val="22"/>
          <w:szCs w:val="22"/>
        </w:rPr>
      </w:pPr>
      <w:r w:rsidRPr="005D2791">
        <w:rPr>
          <w:rFonts w:ascii="Aptos" w:hAnsi="Aptos" w:cs="Arabic Typesetting"/>
          <w:sz w:val="22"/>
          <w:szCs w:val="22"/>
        </w:rPr>
        <w:t>Marchés couverts dans le monde</w:t>
      </w:r>
      <w:r w:rsidR="004100B5">
        <w:rPr>
          <w:rFonts w:ascii="Aptos" w:hAnsi="Aptos" w:cs="Arabic Typesetting"/>
          <w:sz w:val="22"/>
          <w:szCs w:val="22"/>
        </w:rPr>
        <w:tab/>
      </w:r>
      <w:r w:rsidR="004100B5">
        <w:rPr>
          <w:rFonts w:ascii="Aptos" w:hAnsi="Aptos" w:cs="Arabic Typesetting"/>
          <w:sz w:val="22"/>
          <w:szCs w:val="22"/>
        </w:rPr>
        <w:tab/>
      </w:r>
      <w:r w:rsidR="00B93425">
        <w:rPr>
          <w:rFonts w:ascii="Aptos" w:hAnsi="Aptos" w:cs="Arabic Typesetting"/>
          <w:sz w:val="22"/>
          <w:szCs w:val="22"/>
        </w:rPr>
        <w:tab/>
      </w:r>
      <w:r w:rsidR="00B93425">
        <w:rPr>
          <w:rFonts w:ascii="Aptos" w:hAnsi="Aptos" w:cs="Arabic Typesetting"/>
          <w:sz w:val="22"/>
          <w:szCs w:val="22"/>
        </w:rPr>
        <w:tab/>
      </w:r>
      <w:r w:rsidRPr="005D2791">
        <w:rPr>
          <w:rFonts w:ascii="Aptos" w:hAnsi="Aptos" w:cs="Arabic Typesetting"/>
          <w:sz w:val="22"/>
          <w:szCs w:val="22"/>
        </w:rPr>
        <w:t>64</w:t>
      </w:r>
    </w:p>
    <w:p w14:paraId="5BECAA7F" w14:textId="728EA4C3" w:rsidR="005D2791" w:rsidRDefault="005D2791" w:rsidP="00522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ptos" w:hAnsi="Aptos" w:cs="Arabic Typesetting"/>
          <w:sz w:val="22"/>
          <w:szCs w:val="22"/>
        </w:rPr>
      </w:pPr>
      <w:r w:rsidRPr="005D2791">
        <w:rPr>
          <w:rFonts w:ascii="Aptos" w:hAnsi="Aptos" w:cs="Arabic Typesetting"/>
          <w:sz w:val="22"/>
          <w:szCs w:val="22"/>
        </w:rPr>
        <w:t>Nouveaux marchés intégrés en 2025</w:t>
      </w:r>
      <w:r>
        <w:rPr>
          <w:rFonts w:ascii="Aptos" w:hAnsi="Aptos" w:cs="Arabic Typesetting"/>
          <w:sz w:val="22"/>
          <w:szCs w:val="22"/>
        </w:rPr>
        <w:t xml:space="preserve"> </w:t>
      </w:r>
      <w:r w:rsidR="004100B5">
        <w:rPr>
          <w:rFonts w:ascii="Aptos" w:hAnsi="Aptos" w:cs="Arabic Typesetting"/>
          <w:sz w:val="22"/>
          <w:szCs w:val="22"/>
        </w:rPr>
        <w:tab/>
      </w:r>
      <w:r w:rsidR="004100B5">
        <w:rPr>
          <w:rFonts w:ascii="Aptos" w:hAnsi="Aptos" w:cs="Arabic Typesetting"/>
          <w:sz w:val="22"/>
          <w:szCs w:val="22"/>
        </w:rPr>
        <w:tab/>
      </w:r>
      <w:r w:rsidR="00B93425">
        <w:rPr>
          <w:rFonts w:ascii="Aptos" w:hAnsi="Aptos" w:cs="Arabic Typesetting"/>
          <w:sz w:val="22"/>
          <w:szCs w:val="22"/>
        </w:rPr>
        <w:tab/>
      </w:r>
      <w:r w:rsidR="00B93425">
        <w:rPr>
          <w:rFonts w:ascii="Aptos" w:hAnsi="Aptos" w:cs="Arabic Typesetting"/>
          <w:sz w:val="22"/>
          <w:szCs w:val="22"/>
        </w:rPr>
        <w:tab/>
      </w:r>
      <w:r w:rsidRPr="005D2791">
        <w:rPr>
          <w:rFonts w:ascii="Aptos" w:hAnsi="Aptos" w:cs="Arabic Typesetting"/>
          <w:sz w:val="22"/>
          <w:szCs w:val="22"/>
        </w:rPr>
        <w:t>22</w:t>
      </w:r>
    </w:p>
    <w:p w14:paraId="1492939E" w14:textId="5A417880" w:rsidR="005D2791" w:rsidRDefault="005D2791" w:rsidP="00522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ptos" w:hAnsi="Aptos" w:cs="Arabic Typesetting"/>
          <w:sz w:val="22"/>
          <w:szCs w:val="22"/>
        </w:rPr>
      </w:pPr>
      <w:r w:rsidRPr="005D2791">
        <w:rPr>
          <w:rFonts w:ascii="Aptos" w:hAnsi="Aptos" w:cs="Arabic Typesetting"/>
          <w:sz w:val="22"/>
          <w:szCs w:val="22"/>
        </w:rPr>
        <w:t>Ventes annuelles mondiales</w:t>
      </w:r>
      <w:r>
        <w:rPr>
          <w:rFonts w:ascii="Aptos" w:hAnsi="Aptos" w:cs="Arabic Typesetting"/>
          <w:sz w:val="22"/>
          <w:szCs w:val="22"/>
        </w:rPr>
        <w:t xml:space="preserve"> </w:t>
      </w:r>
      <w:r w:rsidR="004100B5">
        <w:rPr>
          <w:rFonts w:ascii="Aptos" w:hAnsi="Aptos" w:cs="Arabic Typesetting"/>
          <w:sz w:val="22"/>
          <w:szCs w:val="22"/>
        </w:rPr>
        <w:tab/>
      </w:r>
      <w:r w:rsidR="004100B5">
        <w:rPr>
          <w:rFonts w:ascii="Aptos" w:hAnsi="Aptos" w:cs="Arabic Typesetting"/>
          <w:sz w:val="22"/>
          <w:szCs w:val="22"/>
        </w:rPr>
        <w:tab/>
      </w:r>
      <w:r w:rsidR="004100B5">
        <w:rPr>
          <w:rFonts w:ascii="Aptos" w:hAnsi="Aptos" w:cs="Arabic Typesetting"/>
          <w:sz w:val="22"/>
          <w:szCs w:val="22"/>
        </w:rPr>
        <w:tab/>
      </w:r>
      <w:r w:rsidR="00B93425">
        <w:rPr>
          <w:rFonts w:ascii="Aptos" w:hAnsi="Aptos" w:cs="Arabic Typesetting"/>
          <w:sz w:val="22"/>
          <w:szCs w:val="22"/>
        </w:rPr>
        <w:tab/>
      </w:r>
      <w:r w:rsidR="00B93425">
        <w:rPr>
          <w:rFonts w:ascii="Aptos" w:hAnsi="Aptos" w:cs="Arabic Typesetting"/>
          <w:sz w:val="22"/>
          <w:szCs w:val="22"/>
        </w:rPr>
        <w:tab/>
      </w:r>
      <w:r w:rsidRPr="005D2791">
        <w:rPr>
          <w:rFonts w:ascii="Aptos" w:hAnsi="Aptos" w:cs="Arabic Typesetting"/>
          <w:sz w:val="22"/>
          <w:szCs w:val="22"/>
        </w:rPr>
        <w:t>380 000</w:t>
      </w:r>
    </w:p>
    <w:p w14:paraId="35B88276" w14:textId="75757289" w:rsidR="004C5EB5" w:rsidRDefault="005D2791" w:rsidP="00522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ptos" w:hAnsi="Aptos" w:cs="Arabic Typesetting"/>
          <w:sz w:val="22"/>
          <w:szCs w:val="22"/>
        </w:rPr>
      </w:pPr>
      <w:r w:rsidRPr="005D2791">
        <w:rPr>
          <w:rFonts w:ascii="Aptos" w:hAnsi="Aptos" w:cs="Arabic Typesetting"/>
          <w:sz w:val="22"/>
          <w:szCs w:val="22"/>
        </w:rPr>
        <w:t>Ventes mondiales cumulées</w:t>
      </w:r>
      <w:r>
        <w:rPr>
          <w:rFonts w:ascii="Aptos" w:hAnsi="Aptos" w:cs="Arabic Typesetting"/>
          <w:sz w:val="22"/>
          <w:szCs w:val="22"/>
        </w:rPr>
        <w:t xml:space="preserve"> </w:t>
      </w:r>
      <w:r w:rsidR="004100B5">
        <w:rPr>
          <w:rFonts w:ascii="Aptos" w:hAnsi="Aptos" w:cs="Arabic Typesetting"/>
          <w:sz w:val="22"/>
          <w:szCs w:val="22"/>
        </w:rPr>
        <w:tab/>
      </w:r>
      <w:r w:rsidR="004100B5">
        <w:rPr>
          <w:rFonts w:ascii="Aptos" w:hAnsi="Aptos" w:cs="Arabic Typesetting"/>
          <w:sz w:val="22"/>
          <w:szCs w:val="22"/>
        </w:rPr>
        <w:tab/>
      </w:r>
      <w:r w:rsidR="004100B5">
        <w:rPr>
          <w:rFonts w:ascii="Aptos" w:hAnsi="Aptos" w:cs="Arabic Typesetting"/>
          <w:sz w:val="22"/>
          <w:szCs w:val="22"/>
        </w:rPr>
        <w:tab/>
      </w:r>
      <w:r w:rsidR="00B93425">
        <w:rPr>
          <w:rFonts w:ascii="Aptos" w:hAnsi="Aptos" w:cs="Arabic Typesetting"/>
          <w:sz w:val="22"/>
          <w:szCs w:val="22"/>
        </w:rPr>
        <w:tab/>
      </w:r>
      <w:r w:rsidR="00B93425">
        <w:rPr>
          <w:rFonts w:ascii="Aptos" w:hAnsi="Aptos" w:cs="Arabic Typesetting"/>
          <w:sz w:val="22"/>
          <w:szCs w:val="22"/>
        </w:rPr>
        <w:tab/>
      </w:r>
      <w:r w:rsidRPr="005D2791">
        <w:rPr>
          <w:rFonts w:ascii="Aptos" w:hAnsi="Aptos" w:cs="Arabic Typesetting"/>
          <w:sz w:val="22"/>
          <w:szCs w:val="22"/>
        </w:rPr>
        <w:t>800 000</w:t>
      </w:r>
    </w:p>
    <w:p w14:paraId="06AD6BCE" w14:textId="01E6C81B" w:rsidR="004D0CBE" w:rsidRDefault="005D2791" w:rsidP="00522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ptos" w:hAnsi="Aptos" w:cs="Arabic Typesetting"/>
          <w:sz w:val="22"/>
          <w:szCs w:val="22"/>
        </w:rPr>
      </w:pPr>
      <w:r w:rsidRPr="005D2791">
        <w:rPr>
          <w:rFonts w:ascii="Aptos" w:hAnsi="Aptos" w:cs="Arabic Typesetting"/>
          <w:sz w:val="22"/>
          <w:szCs w:val="22"/>
        </w:rPr>
        <w:t>Ventes annuelles</w:t>
      </w:r>
      <w:r w:rsidR="00B93425">
        <w:rPr>
          <w:rFonts w:ascii="Aptos" w:hAnsi="Aptos" w:cs="Arabic Typesetting"/>
          <w:sz w:val="22"/>
          <w:szCs w:val="22"/>
        </w:rPr>
        <w:t xml:space="preserve"> véhicules électrifiés</w:t>
      </w:r>
      <w:r w:rsidRPr="005D2791">
        <w:rPr>
          <w:rFonts w:ascii="Aptos" w:hAnsi="Aptos" w:cs="Arabic Typesetting"/>
          <w:sz w:val="22"/>
          <w:szCs w:val="22"/>
        </w:rPr>
        <w:t xml:space="preserve"> (</w:t>
      </w:r>
      <w:r w:rsidR="004C5EB5">
        <w:rPr>
          <w:rFonts w:ascii="Aptos" w:hAnsi="Aptos" w:cs="Arabic Typesetting"/>
          <w:sz w:val="22"/>
          <w:szCs w:val="22"/>
        </w:rPr>
        <w:t>EV, HEV, PHEV)</w:t>
      </w:r>
      <w:r w:rsidR="004D0CBE">
        <w:rPr>
          <w:rFonts w:ascii="Aptos" w:hAnsi="Aptos" w:cs="Arabic Typesetting"/>
          <w:sz w:val="22"/>
          <w:szCs w:val="22"/>
        </w:rPr>
        <w:tab/>
      </w:r>
      <w:r w:rsidRPr="005D2791">
        <w:rPr>
          <w:rFonts w:ascii="Aptos" w:hAnsi="Aptos" w:cs="Arabic Typesetting"/>
          <w:sz w:val="22"/>
          <w:szCs w:val="22"/>
        </w:rPr>
        <w:t>200 000</w:t>
      </w:r>
      <w:r w:rsidR="004D0CBE">
        <w:rPr>
          <w:rFonts w:ascii="Aptos" w:hAnsi="Aptos" w:cs="Arabic Typesetting"/>
          <w:sz w:val="22"/>
          <w:szCs w:val="22"/>
        </w:rPr>
        <w:t xml:space="preserve"> </w:t>
      </w:r>
    </w:p>
    <w:p w14:paraId="121BEFFB" w14:textId="55D398F2" w:rsidR="00F50634" w:rsidRPr="003A73BB" w:rsidRDefault="004D0CBE" w:rsidP="00522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ptos" w:hAnsi="Aptos" w:cs="Arabic Typesetting"/>
          <w:sz w:val="22"/>
          <w:szCs w:val="22"/>
        </w:rPr>
      </w:pPr>
      <w:r>
        <w:rPr>
          <w:rFonts w:ascii="Aptos" w:hAnsi="Aptos" w:cs="Arabic Typesetting"/>
          <w:sz w:val="22"/>
          <w:szCs w:val="22"/>
        </w:rPr>
        <w:t>C</w:t>
      </w:r>
      <w:r w:rsidR="005D2791" w:rsidRPr="005D2791">
        <w:rPr>
          <w:rFonts w:ascii="Aptos" w:hAnsi="Aptos" w:cs="Arabic Typesetting"/>
          <w:sz w:val="22"/>
          <w:szCs w:val="22"/>
        </w:rPr>
        <w:t xml:space="preserve">roissance annuelle des </w:t>
      </w:r>
      <w:r w:rsidR="00B93425">
        <w:rPr>
          <w:rFonts w:ascii="Aptos" w:hAnsi="Aptos" w:cs="Arabic Typesetting"/>
          <w:sz w:val="22"/>
          <w:szCs w:val="22"/>
        </w:rPr>
        <w:t>véhicules électrifiés</w:t>
      </w:r>
      <w:r w:rsidR="00B93425">
        <w:rPr>
          <w:rFonts w:ascii="Aptos" w:hAnsi="Aptos" w:cs="Arabic Typesetting"/>
          <w:sz w:val="22"/>
          <w:szCs w:val="22"/>
        </w:rPr>
        <w:tab/>
      </w:r>
      <w:r w:rsidR="00B93425">
        <w:rPr>
          <w:rFonts w:ascii="Aptos" w:hAnsi="Aptos" w:cs="Arabic Typesetting"/>
          <w:sz w:val="22"/>
          <w:szCs w:val="22"/>
        </w:rPr>
        <w:tab/>
      </w:r>
      <w:r>
        <w:rPr>
          <w:rFonts w:ascii="Aptos" w:hAnsi="Aptos" w:cs="Arabic Typesetting"/>
          <w:sz w:val="22"/>
          <w:szCs w:val="22"/>
        </w:rPr>
        <w:t>+</w:t>
      </w:r>
      <w:r w:rsidR="005D2791" w:rsidRPr="005D2791">
        <w:rPr>
          <w:rFonts w:ascii="Aptos" w:hAnsi="Aptos" w:cs="Arabic Typesetting"/>
          <w:sz w:val="22"/>
          <w:szCs w:val="22"/>
        </w:rPr>
        <w:t>585</w:t>
      </w:r>
      <w:r w:rsidR="000F7FA6">
        <w:rPr>
          <w:rFonts w:ascii="Aptos" w:hAnsi="Aptos" w:cs="Arabic Typesetting"/>
          <w:sz w:val="22"/>
          <w:szCs w:val="22"/>
        </w:rPr>
        <w:t>,25</w:t>
      </w:r>
      <w:r w:rsidR="005D2791" w:rsidRPr="005D2791">
        <w:rPr>
          <w:rFonts w:ascii="Aptos" w:hAnsi="Aptos" w:cs="Arabic Typesetting"/>
          <w:sz w:val="22"/>
          <w:szCs w:val="22"/>
        </w:rPr>
        <w:t>%</w:t>
      </w:r>
    </w:p>
    <w:p w14:paraId="591E5A2D" w14:textId="28CA9D32" w:rsidR="003A73BB" w:rsidRPr="003A73BB" w:rsidRDefault="003A73BB" w:rsidP="00522E33">
      <w:pPr>
        <w:spacing w:line="276" w:lineRule="auto"/>
        <w:jc w:val="both"/>
        <w:rPr>
          <w:rFonts w:ascii="Aptos" w:hAnsi="Aptos" w:cs="Arabic Typesetting"/>
          <w:sz w:val="22"/>
          <w:szCs w:val="22"/>
        </w:rPr>
      </w:pPr>
    </w:p>
    <w:p w14:paraId="3BDFA103" w14:textId="53BEE97B" w:rsidR="00BF47CC" w:rsidRPr="00140274" w:rsidRDefault="00BF47CC" w:rsidP="00522E33">
      <w:pPr>
        <w:spacing w:line="276" w:lineRule="auto"/>
        <w:jc w:val="both"/>
        <w:rPr>
          <w:rFonts w:ascii="Aptos" w:hAnsi="Aptos" w:cs="Arabic Typesetting"/>
          <w:sz w:val="22"/>
          <w:szCs w:val="22"/>
        </w:rPr>
      </w:pPr>
    </w:p>
    <w:p w14:paraId="156850F8" w14:textId="77777777" w:rsidR="00EE3FE4" w:rsidRPr="002C2DB0" w:rsidRDefault="00EE3FE4" w:rsidP="00522E33">
      <w:pPr>
        <w:spacing w:after="160" w:line="276" w:lineRule="auto"/>
        <w:jc w:val="both"/>
        <w:rPr>
          <w:rFonts w:asciiTheme="majorHAnsi" w:hAnsiTheme="majorHAnsi" w:cs="Arabic Typesetting"/>
          <w:b/>
          <w:bCs/>
          <w:sz w:val="20"/>
          <w:szCs w:val="20"/>
        </w:rPr>
      </w:pPr>
      <w:r w:rsidRPr="00DB45DB">
        <w:rPr>
          <w:rFonts w:asciiTheme="majorHAnsi" w:hAnsiTheme="majorHAnsi" w:cs="Arabic Typesetting"/>
          <w:b/>
          <w:sz w:val="20"/>
          <w:szCs w:val="20"/>
          <w:u w:val="single"/>
        </w:rPr>
        <w:t>A propos d’OMODA &amp; JAECOO France</w:t>
      </w:r>
      <w:r w:rsidRPr="002C2DB0">
        <w:rPr>
          <w:rFonts w:asciiTheme="majorHAnsi" w:hAnsiTheme="majorHAnsi" w:cs="Arabic Typesetting"/>
          <w:b/>
          <w:bCs/>
          <w:sz w:val="20"/>
          <w:szCs w:val="20"/>
        </w:rPr>
        <w:t xml:space="preserve"> </w:t>
      </w:r>
    </w:p>
    <w:p w14:paraId="5DF6FC67" w14:textId="77777777" w:rsidR="00EE3FE4" w:rsidRPr="002C2DB0" w:rsidRDefault="00EE3FE4" w:rsidP="00522E33">
      <w:pPr>
        <w:pStyle w:val="NormalWeb"/>
        <w:spacing w:before="0" w:beforeAutospacing="0" w:after="0" w:afterAutospacing="0" w:line="276" w:lineRule="auto"/>
        <w:jc w:val="both"/>
        <w:rPr>
          <w:rFonts w:asciiTheme="majorHAnsi" w:eastAsiaTheme="minorHAnsi" w:hAnsiTheme="majorHAnsi" w:cs="Arabic Typesetting"/>
          <w:sz w:val="20"/>
          <w:szCs w:val="20"/>
          <w:lang w:eastAsia="en-US"/>
        </w:rPr>
      </w:pPr>
      <w:r w:rsidRPr="002C2DB0">
        <w:rPr>
          <w:rFonts w:asciiTheme="majorHAnsi" w:eastAsiaTheme="minorHAnsi" w:hAnsiTheme="majorHAnsi" w:cs="Arabic Typesetting"/>
          <w:sz w:val="20"/>
          <w:szCs w:val="20"/>
          <w:lang w:eastAsia="en-US"/>
        </w:rPr>
        <w:t>OMODA &amp; JAECOO est une filiale du groupe Chery - le premier exportateur automobile chinois depuis 2</w:t>
      </w:r>
      <w:r>
        <w:rPr>
          <w:rFonts w:asciiTheme="majorHAnsi" w:eastAsiaTheme="minorHAnsi" w:hAnsiTheme="majorHAnsi" w:cs="Arabic Typesetting"/>
          <w:sz w:val="20"/>
          <w:szCs w:val="20"/>
          <w:lang w:eastAsia="en-US"/>
        </w:rPr>
        <w:t>3</w:t>
      </w:r>
      <w:r w:rsidRPr="002C2DB0">
        <w:rPr>
          <w:rFonts w:asciiTheme="majorHAnsi" w:eastAsiaTheme="minorHAnsi" w:hAnsiTheme="majorHAnsi" w:cs="Arabic Typesetting"/>
          <w:sz w:val="20"/>
          <w:szCs w:val="20"/>
          <w:lang w:eastAsia="en-US"/>
        </w:rPr>
        <w:t xml:space="preserve"> années consécutives. Créée en 2023, c'est la marque automobile qui connaît la croissance la plus rapide avec </w:t>
      </w:r>
      <w:r>
        <w:rPr>
          <w:rFonts w:asciiTheme="majorHAnsi" w:eastAsiaTheme="minorHAnsi" w:hAnsiTheme="majorHAnsi" w:cs="Arabic Typesetting"/>
          <w:sz w:val="20"/>
          <w:szCs w:val="20"/>
          <w:lang w:eastAsia="en-US"/>
        </w:rPr>
        <w:t>plus</w:t>
      </w:r>
      <w:r w:rsidRPr="002C2DB0">
        <w:rPr>
          <w:rFonts w:asciiTheme="majorHAnsi" w:eastAsiaTheme="minorHAnsi" w:hAnsiTheme="majorHAnsi" w:cs="Arabic Typesetting"/>
          <w:sz w:val="20"/>
          <w:szCs w:val="20"/>
          <w:lang w:eastAsia="en-US"/>
        </w:rPr>
        <w:t xml:space="preserve"> de </w:t>
      </w:r>
      <w:r>
        <w:rPr>
          <w:rFonts w:asciiTheme="majorHAnsi" w:eastAsiaTheme="minorHAnsi" w:hAnsiTheme="majorHAnsi" w:cs="Arabic Typesetting"/>
          <w:sz w:val="20"/>
          <w:szCs w:val="20"/>
          <w:lang w:eastAsia="en-US"/>
        </w:rPr>
        <w:t>8</w:t>
      </w:r>
      <w:r w:rsidRPr="002C2DB0">
        <w:rPr>
          <w:rFonts w:asciiTheme="majorHAnsi" w:eastAsiaTheme="minorHAnsi" w:hAnsiTheme="majorHAnsi" w:cs="Arabic Typesetting"/>
          <w:sz w:val="20"/>
          <w:szCs w:val="20"/>
          <w:lang w:eastAsia="en-US"/>
        </w:rPr>
        <w:t xml:space="preserve">00 000 ventes cumulées à travers </w:t>
      </w:r>
      <w:r>
        <w:rPr>
          <w:rFonts w:asciiTheme="majorHAnsi" w:eastAsiaTheme="minorHAnsi" w:hAnsiTheme="majorHAnsi" w:cs="Arabic Typesetting"/>
          <w:sz w:val="20"/>
          <w:szCs w:val="20"/>
          <w:lang w:eastAsia="en-US"/>
        </w:rPr>
        <w:t>64</w:t>
      </w:r>
      <w:r w:rsidRPr="002C2DB0">
        <w:rPr>
          <w:rFonts w:asciiTheme="majorHAnsi" w:eastAsiaTheme="minorHAnsi" w:hAnsiTheme="majorHAnsi" w:cs="Arabic Typesetting"/>
          <w:sz w:val="20"/>
          <w:szCs w:val="20"/>
          <w:lang w:eastAsia="en-US"/>
        </w:rPr>
        <w:t xml:space="preserve"> marchés dans le monde dont </w:t>
      </w:r>
      <w:r>
        <w:rPr>
          <w:rFonts w:asciiTheme="majorHAnsi" w:eastAsiaTheme="minorHAnsi" w:hAnsiTheme="majorHAnsi" w:cs="Arabic Typesetting"/>
          <w:sz w:val="20"/>
          <w:szCs w:val="20"/>
          <w:lang w:eastAsia="en-US"/>
        </w:rPr>
        <w:t>2</w:t>
      </w:r>
      <w:r w:rsidRPr="002C2DB0">
        <w:rPr>
          <w:rFonts w:asciiTheme="majorHAnsi" w:eastAsiaTheme="minorHAnsi" w:hAnsiTheme="majorHAnsi" w:cs="Arabic Typesetting"/>
          <w:sz w:val="20"/>
          <w:szCs w:val="20"/>
          <w:lang w:eastAsia="en-US"/>
        </w:rPr>
        <w:t xml:space="preserve">00 000 en Europe. Elle propose deux lignes de produits : les crossovers d'OMODA allient le confort des berlines à la praticité des SUV, avec un design avant-gardiste pour un public moderne à la recherche de style, d'innovation et de technologies de pointe, et les SUV de JAECOO aussi à l'aise en milieu urbain qu'en-dehors des sentiers battus, alliant la robustesse de leurs capacités tout chemin avec l'élégance et le confort attendus d'un véhicule du segment supérieur. </w:t>
      </w:r>
    </w:p>
    <w:p w14:paraId="673DF21A" w14:textId="20B49730" w:rsidR="00EE3FE4" w:rsidRPr="002C2DB0" w:rsidRDefault="00EE3FE4" w:rsidP="00522E33">
      <w:pPr>
        <w:pStyle w:val="NormalWeb"/>
        <w:spacing w:before="0" w:beforeAutospacing="0" w:after="0" w:afterAutospacing="0" w:line="276" w:lineRule="auto"/>
        <w:jc w:val="both"/>
        <w:rPr>
          <w:rFonts w:asciiTheme="majorHAnsi" w:eastAsiaTheme="minorHAnsi" w:hAnsiTheme="majorHAnsi" w:cs="Arabic Typesetting"/>
          <w:b/>
          <w:bCs/>
          <w:kern w:val="2"/>
          <w:sz w:val="20"/>
          <w:szCs w:val="20"/>
          <w:lang w:eastAsia="en-US"/>
          <w14:ligatures w14:val="standardContextual"/>
        </w:rPr>
      </w:pPr>
      <w:r w:rsidRPr="002C2DB0">
        <w:rPr>
          <w:rFonts w:asciiTheme="majorHAnsi" w:eastAsiaTheme="minorHAnsi" w:hAnsiTheme="majorHAnsi" w:cs="Arabic Typesetting"/>
          <w:sz w:val="20"/>
          <w:szCs w:val="20"/>
          <w:lang w:eastAsia="en-US"/>
        </w:rPr>
        <w:t xml:space="preserve">La filiale française OMODA &amp; JAECOO AUTOMOBILE FRANCE, lance OMODA &amp; JAECOO dans une stratégie commune reposant sur un réseau de </w:t>
      </w:r>
      <w:r w:rsidR="000F7FA6">
        <w:rPr>
          <w:rFonts w:asciiTheme="majorHAnsi" w:eastAsiaTheme="minorHAnsi" w:hAnsiTheme="majorHAnsi" w:cs="Arabic Typesetting"/>
          <w:sz w:val="20"/>
          <w:szCs w:val="20"/>
          <w:lang w:eastAsia="en-US"/>
        </w:rPr>
        <w:t xml:space="preserve">plus de 70 </w:t>
      </w:r>
      <w:r w:rsidRPr="002C2DB0">
        <w:rPr>
          <w:rFonts w:asciiTheme="majorHAnsi" w:eastAsiaTheme="minorHAnsi" w:hAnsiTheme="majorHAnsi" w:cs="Arabic Typesetting"/>
          <w:sz w:val="20"/>
          <w:szCs w:val="20"/>
          <w:lang w:eastAsia="en-US"/>
        </w:rPr>
        <w:t>distributeurs et de réparateurs agréés, avec une gamme électrifiée de crossovers et de SUV qui sera disponible à la vente à partir du printemps 2026.</w:t>
      </w:r>
      <w:r w:rsidRPr="002C2DB0">
        <w:rPr>
          <w:rFonts w:asciiTheme="majorHAnsi" w:eastAsiaTheme="minorHAnsi" w:hAnsiTheme="majorHAnsi" w:cs="Arabic Typesetting"/>
          <w:b/>
          <w:bCs/>
          <w:kern w:val="2"/>
          <w:sz w:val="20"/>
          <w:szCs w:val="20"/>
          <w:lang w:eastAsia="en-US"/>
          <w14:ligatures w14:val="standardContextual"/>
        </w:rPr>
        <w:t xml:space="preserve"> </w:t>
      </w:r>
    </w:p>
    <w:p w14:paraId="4E7DC4DB" w14:textId="77777777" w:rsidR="00EE3FE4" w:rsidRPr="00372F1B" w:rsidRDefault="00EE3FE4" w:rsidP="00522E33">
      <w:pPr>
        <w:spacing w:line="276" w:lineRule="auto"/>
        <w:rPr>
          <w:rFonts w:asciiTheme="majorHAnsi" w:hAnsiTheme="majorHAnsi" w:cs="Arabic Typesetting"/>
          <w:sz w:val="22"/>
          <w:szCs w:val="22"/>
        </w:rPr>
      </w:pPr>
    </w:p>
    <w:p w14:paraId="49F5F799" w14:textId="77777777" w:rsidR="00EE3FE4" w:rsidRPr="00372F1B" w:rsidRDefault="00EE3FE4" w:rsidP="00522E33">
      <w:pPr>
        <w:spacing w:line="276" w:lineRule="auto"/>
        <w:rPr>
          <w:rFonts w:asciiTheme="majorHAnsi" w:hAnsiTheme="majorHAnsi" w:cs="Arabic Typesetting"/>
          <w:sz w:val="22"/>
          <w:szCs w:val="22"/>
        </w:rPr>
      </w:pPr>
    </w:p>
    <w:p w14:paraId="7C2893F3" w14:textId="77777777" w:rsidR="00EE3FE4" w:rsidRPr="002C2DB0" w:rsidRDefault="00EE3FE4" w:rsidP="00522E33">
      <w:pPr>
        <w:spacing w:line="276" w:lineRule="auto"/>
        <w:rPr>
          <w:rFonts w:asciiTheme="majorHAnsi" w:eastAsia="Microsoft YaHei" w:hAnsiTheme="majorHAnsi" w:cs="Arabic Typesetting"/>
          <w:b/>
          <w:bCs/>
          <w:sz w:val="22"/>
          <w:szCs w:val="22"/>
          <w:shd w:val="clear" w:color="auto" w:fill="FFFFFF"/>
          <w:lang w:eastAsia="zh-CN"/>
        </w:rPr>
      </w:pPr>
      <w:r w:rsidRPr="00372F1B">
        <w:rPr>
          <w:rFonts w:asciiTheme="majorHAnsi" w:hAnsiTheme="majorHAnsi" w:cs="Arabic Typesetting"/>
          <w:sz w:val="22"/>
          <w:szCs w:val="22"/>
        </w:rPr>
        <w:t xml:space="preserve">Pour plus d’informations : </w:t>
      </w:r>
    </w:p>
    <w:p w14:paraId="3BC0DCA5" w14:textId="77777777" w:rsidR="00EE3FE4" w:rsidRPr="00372F1B" w:rsidRDefault="00EE3FE4" w:rsidP="00522E33">
      <w:pPr>
        <w:spacing w:line="276" w:lineRule="auto"/>
        <w:rPr>
          <w:rFonts w:asciiTheme="majorHAnsi" w:hAnsiTheme="majorHAnsi" w:cs="Arabic Typesetting"/>
          <w:sz w:val="22"/>
          <w:szCs w:val="22"/>
        </w:rPr>
      </w:pPr>
      <w:r w:rsidRPr="00372F1B">
        <w:rPr>
          <w:rFonts w:asciiTheme="majorHAnsi" w:hAnsiTheme="majorHAnsi" w:cs="Arabic Typesetting"/>
          <w:sz w:val="22"/>
          <w:szCs w:val="22"/>
        </w:rPr>
        <w:t xml:space="preserve">Marie </w:t>
      </w:r>
      <w:proofErr w:type="spellStart"/>
      <w:r w:rsidRPr="00372F1B">
        <w:rPr>
          <w:rFonts w:asciiTheme="majorHAnsi" w:hAnsiTheme="majorHAnsi" w:cs="Arabic Typesetting"/>
          <w:sz w:val="22"/>
          <w:szCs w:val="22"/>
        </w:rPr>
        <w:t>Gadd</w:t>
      </w:r>
      <w:proofErr w:type="spellEnd"/>
      <w:r w:rsidRPr="00372F1B">
        <w:rPr>
          <w:rFonts w:asciiTheme="majorHAnsi" w:hAnsiTheme="majorHAnsi" w:cs="Arabic Typesetting"/>
          <w:sz w:val="22"/>
          <w:szCs w:val="22"/>
        </w:rPr>
        <w:br/>
        <w:t>Responsable Relations presse</w:t>
      </w:r>
    </w:p>
    <w:p w14:paraId="70DD7A15" w14:textId="77777777" w:rsidR="00EE3FE4" w:rsidRPr="00372F1B" w:rsidRDefault="00EE3FE4" w:rsidP="00522E33">
      <w:pPr>
        <w:spacing w:line="276" w:lineRule="auto"/>
        <w:rPr>
          <w:rFonts w:asciiTheme="majorHAnsi" w:hAnsiTheme="majorHAnsi" w:cs="Arabic Typesetting"/>
          <w:sz w:val="22"/>
          <w:szCs w:val="22"/>
        </w:rPr>
      </w:pPr>
      <w:r w:rsidRPr="00372F1B">
        <w:rPr>
          <w:rFonts w:asciiTheme="majorHAnsi" w:hAnsiTheme="majorHAnsi" w:cs="Arabic Typesetting"/>
          <w:sz w:val="22"/>
          <w:szCs w:val="22"/>
        </w:rPr>
        <w:t xml:space="preserve">+33 6 80 64 42 62 / </w:t>
      </w:r>
      <w:hyperlink r:id="rId7" w:history="1">
        <w:r w:rsidRPr="00372F1B">
          <w:rPr>
            <w:rStyle w:val="Lienhypertexte"/>
            <w:rFonts w:asciiTheme="majorHAnsi" w:hAnsiTheme="majorHAnsi" w:cs="Arabic Typesetting"/>
            <w:sz w:val="22"/>
            <w:szCs w:val="22"/>
          </w:rPr>
          <w:t>marie.gadd@omodaauto.fr</w:t>
        </w:r>
      </w:hyperlink>
    </w:p>
    <w:p w14:paraId="7BA17727" w14:textId="77777777" w:rsidR="00EE3FE4" w:rsidRPr="00372F1B" w:rsidRDefault="00EE3FE4" w:rsidP="00522E33">
      <w:pPr>
        <w:spacing w:line="276" w:lineRule="auto"/>
        <w:rPr>
          <w:rFonts w:asciiTheme="majorHAnsi" w:hAnsiTheme="majorHAnsi" w:cs="Arabic Typesetting"/>
          <w:sz w:val="22"/>
          <w:szCs w:val="22"/>
        </w:rPr>
      </w:pPr>
      <w:hyperlink r:id="rId8" w:history="1">
        <w:r w:rsidRPr="00372F1B">
          <w:rPr>
            <w:rStyle w:val="Lienhypertexte"/>
            <w:rFonts w:asciiTheme="majorHAnsi" w:hAnsiTheme="majorHAnsi" w:cs="Arabic Typesetting"/>
            <w:sz w:val="22"/>
            <w:szCs w:val="22"/>
          </w:rPr>
          <w:t>COMMUNIQUÉS DE PRESSE – OMODA &amp; JAECOO France</w:t>
        </w:r>
      </w:hyperlink>
    </w:p>
    <w:p w14:paraId="1D3AA4A2" w14:textId="5E5F746B" w:rsidR="002F2193" w:rsidRDefault="002F2193" w:rsidP="00522E33">
      <w:pPr>
        <w:spacing w:line="276" w:lineRule="auto"/>
        <w:jc w:val="both"/>
        <w:rPr>
          <w:rFonts w:ascii="Aptos" w:hAnsi="Aptos" w:cs="Arabic Typesetting"/>
          <w:sz w:val="22"/>
          <w:szCs w:val="22"/>
        </w:rPr>
      </w:pPr>
    </w:p>
    <w:p w14:paraId="06799F61" w14:textId="77777777" w:rsidR="009974B7" w:rsidRDefault="009974B7" w:rsidP="00522E33">
      <w:pPr>
        <w:spacing w:line="276" w:lineRule="auto"/>
        <w:jc w:val="both"/>
        <w:rPr>
          <w:rFonts w:ascii="Aptos" w:hAnsi="Aptos" w:cs="Arabic Typesetting"/>
          <w:sz w:val="22"/>
          <w:szCs w:val="22"/>
        </w:rPr>
      </w:pPr>
    </w:p>
    <w:sectPr w:rsidR="009974B7" w:rsidSect="00E068A3">
      <w:headerReference w:type="default" r:id="rId9"/>
      <w:pgSz w:w="11906" w:h="16838"/>
      <w:pgMar w:top="717" w:right="1417" w:bottom="92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BD88F" w14:textId="77777777" w:rsidR="00BC4C2B" w:rsidRDefault="00BC4C2B" w:rsidP="00AB3063">
      <w:r>
        <w:separator/>
      </w:r>
    </w:p>
  </w:endnote>
  <w:endnote w:type="continuationSeparator" w:id="0">
    <w:p w14:paraId="70AD9B29" w14:textId="77777777" w:rsidR="00BC4C2B" w:rsidRDefault="00BC4C2B" w:rsidP="00AB3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F87B1" w14:textId="77777777" w:rsidR="00BC4C2B" w:rsidRDefault="00BC4C2B" w:rsidP="00AB3063">
      <w:r>
        <w:separator/>
      </w:r>
    </w:p>
  </w:footnote>
  <w:footnote w:type="continuationSeparator" w:id="0">
    <w:p w14:paraId="43A3BC9B" w14:textId="77777777" w:rsidR="00BC4C2B" w:rsidRDefault="00BC4C2B" w:rsidP="00AB3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74F" w14:textId="77777777" w:rsidR="00AB3063" w:rsidRPr="001B5AD8" w:rsidRDefault="00AB3063" w:rsidP="00AB3063">
    <w:pPr>
      <w:jc w:val="center"/>
      <w:rPr>
        <w:rFonts w:ascii="Apple Color Emoji" w:eastAsia="Microsoft YaHei" w:hAnsi="Apple Color Emoji" w:cs="Apple Color Emoji"/>
        <w:b/>
        <w:bCs/>
        <w:sz w:val="28"/>
        <w:szCs w:val="28"/>
        <w:shd w:val="clear" w:color="auto" w:fill="FFFFFF"/>
        <w:lang w:eastAsia="zh-CN"/>
      </w:rPr>
    </w:pPr>
    <w:r w:rsidRPr="001B5AD8">
      <w:rPr>
        <w:rFonts w:ascii="Apple Color Emoji" w:eastAsia="Microsoft YaHei" w:hAnsi="Apple Color Emoji" w:cs="Apple Color Emoji"/>
        <w:b/>
        <w:bCs/>
        <w:noProof/>
        <w:sz w:val="28"/>
        <w:szCs w:val="28"/>
        <w:shd w:val="clear" w:color="auto" w:fill="FFFFFF"/>
        <w:lang w:eastAsia="zh-CN"/>
      </w:rPr>
      <w:drawing>
        <wp:inline distT="0" distB="0" distL="0" distR="0" wp14:anchorId="057B10E6" wp14:editId="5D43FA6E">
          <wp:extent cx="5760720" cy="321310"/>
          <wp:effectExtent l="0" t="0" r="5080" b="0"/>
          <wp:docPr id="44902087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020870" name="Image 44902087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21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153D41" w14:textId="77777777" w:rsidR="00AB3063" w:rsidRPr="001B5AD8" w:rsidRDefault="00AB3063" w:rsidP="00AB3063">
    <w:pPr>
      <w:jc w:val="center"/>
      <w:rPr>
        <w:rFonts w:ascii="Apple Color Emoji" w:eastAsia="Microsoft YaHei" w:hAnsi="Apple Color Emoji" w:cs="Apple Color Emoji"/>
        <w:b/>
        <w:bCs/>
        <w:sz w:val="28"/>
        <w:szCs w:val="28"/>
        <w:shd w:val="clear" w:color="auto" w:fill="FFFFFF"/>
        <w:lang w:eastAsia="zh-CN"/>
      </w:rPr>
    </w:pPr>
  </w:p>
  <w:p w14:paraId="547A6AC2" w14:textId="4DDBD4AF" w:rsidR="00AB3063" w:rsidRDefault="00AB3063" w:rsidP="00AB3063">
    <w:pPr>
      <w:pStyle w:val="En-tte"/>
    </w:pPr>
    <w:r w:rsidRPr="001B5AD8">
      <w:t>Communiqué de presse</w:t>
    </w:r>
  </w:p>
  <w:p w14:paraId="5E9CBB2F" w14:textId="77777777" w:rsidR="00652E6A" w:rsidRDefault="00652E6A" w:rsidP="00AB3063">
    <w:pPr>
      <w:pStyle w:val="En-tte"/>
    </w:pPr>
  </w:p>
  <w:p w14:paraId="6CA1242C" w14:textId="77777777" w:rsidR="00652E6A" w:rsidRDefault="00652E6A" w:rsidP="00AB306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EB0"/>
    <w:multiLevelType w:val="multilevel"/>
    <w:tmpl w:val="FA1CBA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5C70B0"/>
    <w:multiLevelType w:val="multilevel"/>
    <w:tmpl w:val="A6F48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3F05D0"/>
    <w:multiLevelType w:val="multilevel"/>
    <w:tmpl w:val="440C02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8B771A"/>
    <w:multiLevelType w:val="multilevel"/>
    <w:tmpl w:val="D3BEC6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B000A"/>
    <w:multiLevelType w:val="hybridMultilevel"/>
    <w:tmpl w:val="58D206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11DD3"/>
    <w:multiLevelType w:val="multilevel"/>
    <w:tmpl w:val="CAF4A8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213B1D"/>
    <w:multiLevelType w:val="multilevel"/>
    <w:tmpl w:val="270ED1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655712"/>
    <w:multiLevelType w:val="multilevel"/>
    <w:tmpl w:val="0A86F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421056"/>
    <w:multiLevelType w:val="multilevel"/>
    <w:tmpl w:val="CB5A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6D13E6"/>
    <w:multiLevelType w:val="multilevel"/>
    <w:tmpl w:val="0CDCC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6274A1"/>
    <w:multiLevelType w:val="hybridMultilevel"/>
    <w:tmpl w:val="14763C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A0446"/>
    <w:multiLevelType w:val="hybridMultilevel"/>
    <w:tmpl w:val="1CE26A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22F2B"/>
    <w:multiLevelType w:val="hybridMultilevel"/>
    <w:tmpl w:val="3BBABEF0"/>
    <w:lvl w:ilvl="0" w:tplc="ABC8C37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948C0"/>
    <w:multiLevelType w:val="hybridMultilevel"/>
    <w:tmpl w:val="F5C63B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9540B"/>
    <w:multiLevelType w:val="multilevel"/>
    <w:tmpl w:val="F8662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8711CA"/>
    <w:multiLevelType w:val="hybridMultilevel"/>
    <w:tmpl w:val="E67E21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85F45"/>
    <w:multiLevelType w:val="multilevel"/>
    <w:tmpl w:val="5FB07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59709B"/>
    <w:multiLevelType w:val="multilevel"/>
    <w:tmpl w:val="4F0AB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C51C57"/>
    <w:multiLevelType w:val="hybridMultilevel"/>
    <w:tmpl w:val="0B5665FA"/>
    <w:lvl w:ilvl="0" w:tplc="3426F48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20332"/>
    <w:multiLevelType w:val="multilevel"/>
    <w:tmpl w:val="8E909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B96B2C"/>
    <w:multiLevelType w:val="multilevel"/>
    <w:tmpl w:val="8B7A3F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FB1561"/>
    <w:multiLevelType w:val="multilevel"/>
    <w:tmpl w:val="A19EA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091D81"/>
    <w:multiLevelType w:val="multilevel"/>
    <w:tmpl w:val="16A663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F97FAA"/>
    <w:multiLevelType w:val="multilevel"/>
    <w:tmpl w:val="D0643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050EEC"/>
    <w:multiLevelType w:val="hybridMultilevel"/>
    <w:tmpl w:val="6F72C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7117F4"/>
    <w:multiLevelType w:val="multilevel"/>
    <w:tmpl w:val="2C04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B83F6A"/>
    <w:multiLevelType w:val="multilevel"/>
    <w:tmpl w:val="EDFEB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DB3223"/>
    <w:multiLevelType w:val="multilevel"/>
    <w:tmpl w:val="4B545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06570F"/>
    <w:multiLevelType w:val="multilevel"/>
    <w:tmpl w:val="214257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BA4C03"/>
    <w:multiLevelType w:val="multilevel"/>
    <w:tmpl w:val="876A84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4961031">
    <w:abstractNumId w:val="19"/>
  </w:num>
  <w:num w:numId="2" w16cid:durableId="44917883">
    <w:abstractNumId w:val="3"/>
  </w:num>
  <w:num w:numId="3" w16cid:durableId="936986432">
    <w:abstractNumId w:val="1"/>
  </w:num>
  <w:num w:numId="4" w16cid:durableId="762726527">
    <w:abstractNumId w:val="5"/>
  </w:num>
  <w:num w:numId="5" w16cid:durableId="534542841">
    <w:abstractNumId w:val="26"/>
  </w:num>
  <w:num w:numId="6" w16cid:durableId="1962881396">
    <w:abstractNumId w:val="6"/>
  </w:num>
  <w:num w:numId="7" w16cid:durableId="2082482915">
    <w:abstractNumId w:val="23"/>
  </w:num>
  <w:num w:numId="8" w16cid:durableId="1190728053">
    <w:abstractNumId w:val="29"/>
  </w:num>
  <w:num w:numId="9" w16cid:durableId="1784764371">
    <w:abstractNumId w:val="14"/>
  </w:num>
  <w:num w:numId="10" w16cid:durableId="290090529">
    <w:abstractNumId w:val="0"/>
  </w:num>
  <w:num w:numId="11" w16cid:durableId="1142893225">
    <w:abstractNumId w:val="16"/>
  </w:num>
  <w:num w:numId="12" w16cid:durableId="832181370">
    <w:abstractNumId w:val="20"/>
  </w:num>
  <w:num w:numId="13" w16cid:durableId="637078930">
    <w:abstractNumId w:val="17"/>
  </w:num>
  <w:num w:numId="14" w16cid:durableId="1281493336">
    <w:abstractNumId w:val="22"/>
  </w:num>
  <w:num w:numId="15" w16cid:durableId="1566070015">
    <w:abstractNumId w:val="7"/>
  </w:num>
  <w:num w:numId="16" w16cid:durableId="85155982">
    <w:abstractNumId w:val="28"/>
  </w:num>
  <w:num w:numId="17" w16cid:durableId="1289972754">
    <w:abstractNumId w:val="11"/>
  </w:num>
  <w:num w:numId="18" w16cid:durableId="617370051">
    <w:abstractNumId w:val="15"/>
  </w:num>
  <w:num w:numId="19" w16cid:durableId="225386674">
    <w:abstractNumId w:val="4"/>
  </w:num>
  <w:num w:numId="20" w16cid:durableId="1530869487">
    <w:abstractNumId w:val="10"/>
  </w:num>
  <w:num w:numId="21" w16cid:durableId="1826585345">
    <w:abstractNumId w:val="18"/>
  </w:num>
  <w:num w:numId="22" w16cid:durableId="1701197001">
    <w:abstractNumId w:val="13"/>
  </w:num>
  <w:num w:numId="23" w16cid:durableId="463162416">
    <w:abstractNumId w:val="24"/>
  </w:num>
  <w:num w:numId="24" w16cid:durableId="246691681">
    <w:abstractNumId w:val="12"/>
  </w:num>
  <w:num w:numId="25" w16cid:durableId="211581300">
    <w:abstractNumId w:val="8"/>
  </w:num>
  <w:num w:numId="26" w16cid:durableId="603532884">
    <w:abstractNumId w:val="9"/>
  </w:num>
  <w:num w:numId="27" w16cid:durableId="185562236">
    <w:abstractNumId w:val="27"/>
  </w:num>
  <w:num w:numId="28" w16cid:durableId="963392672">
    <w:abstractNumId w:val="2"/>
  </w:num>
  <w:num w:numId="29" w16cid:durableId="1894389102">
    <w:abstractNumId w:val="25"/>
  </w:num>
  <w:num w:numId="30" w16cid:durableId="171974231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8D5"/>
    <w:rsid w:val="0000251C"/>
    <w:rsid w:val="00006030"/>
    <w:rsid w:val="00012F08"/>
    <w:rsid w:val="00032B39"/>
    <w:rsid w:val="0005591D"/>
    <w:rsid w:val="00077AED"/>
    <w:rsid w:val="000A12EF"/>
    <w:rsid w:val="000C77E8"/>
    <w:rsid w:val="000E335C"/>
    <w:rsid w:val="000F7FA6"/>
    <w:rsid w:val="00102687"/>
    <w:rsid w:val="001347DD"/>
    <w:rsid w:val="00140274"/>
    <w:rsid w:val="00157B15"/>
    <w:rsid w:val="00194C08"/>
    <w:rsid w:val="001A4926"/>
    <w:rsid w:val="001A5769"/>
    <w:rsid w:val="001B5AD8"/>
    <w:rsid w:val="001C567E"/>
    <w:rsid w:val="00204EF4"/>
    <w:rsid w:val="00216B25"/>
    <w:rsid w:val="00226E02"/>
    <w:rsid w:val="0025002C"/>
    <w:rsid w:val="00286257"/>
    <w:rsid w:val="00296C80"/>
    <w:rsid w:val="002B09C1"/>
    <w:rsid w:val="002D2C1F"/>
    <w:rsid w:val="002F2193"/>
    <w:rsid w:val="003174DD"/>
    <w:rsid w:val="00322FB4"/>
    <w:rsid w:val="00330478"/>
    <w:rsid w:val="00386E9F"/>
    <w:rsid w:val="003A73BB"/>
    <w:rsid w:val="003C0FBC"/>
    <w:rsid w:val="003D31B4"/>
    <w:rsid w:val="004025A9"/>
    <w:rsid w:val="004100B5"/>
    <w:rsid w:val="00425A08"/>
    <w:rsid w:val="00426229"/>
    <w:rsid w:val="004300C1"/>
    <w:rsid w:val="00447866"/>
    <w:rsid w:val="00451798"/>
    <w:rsid w:val="00453476"/>
    <w:rsid w:val="004A733B"/>
    <w:rsid w:val="004C5923"/>
    <w:rsid w:val="004C5EB5"/>
    <w:rsid w:val="004D0CBE"/>
    <w:rsid w:val="004E5551"/>
    <w:rsid w:val="004F2C38"/>
    <w:rsid w:val="00522E33"/>
    <w:rsid w:val="00547AE5"/>
    <w:rsid w:val="00555105"/>
    <w:rsid w:val="005633A4"/>
    <w:rsid w:val="00570694"/>
    <w:rsid w:val="00587220"/>
    <w:rsid w:val="00595056"/>
    <w:rsid w:val="005D2791"/>
    <w:rsid w:val="005E3519"/>
    <w:rsid w:val="005F4952"/>
    <w:rsid w:val="00620F9D"/>
    <w:rsid w:val="00640D3B"/>
    <w:rsid w:val="006429A9"/>
    <w:rsid w:val="00652E6A"/>
    <w:rsid w:val="00665BEE"/>
    <w:rsid w:val="0066779F"/>
    <w:rsid w:val="006B106F"/>
    <w:rsid w:val="006C22E7"/>
    <w:rsid w:val="006C3A08"/>
    <w:rsid w:val="006C5455"/>
    <w:rsid w:val="006D01C8"/>
    <w:rsid w:val="00701849"/>
    <w:rsid w:val="00726010"/>
    <w:rsid w:val="007328D5"/>
    <w:rsid w:val="00734C9A"/>
    <w:rsid w:val="007400BA"/>
    <w:rsid w:val="00742BB7"/>
    <w:rsid w:val="00761675"/>
    <w:rsid w:val="00763B06"/>
    <w:rsid w:val="00780594"/>
    <w:rsid w:val="007872AA"/>
    <w:rsid w:val="0079140E"/>
    <w:rsid w:val="007C43AC"/>
    <w:rsid w:val="008218CE"/>
    <w:rsid w:val="0082466B"/>
    <w:rsid w:val="00831C48"/>
    <w:rsid w:val="00874CF8"/>
    <w:rsid w:val="00882EC1"/>
    <w:rsid w:val="008A06A7"/>
    <w:rsid w:val="008A7D53"/>
    <w:rsid w:val="008B62BA"/>
    <w:rsid w:val="008C34BA"/>
    <w:rsid w:val="008C710F"/>
    <w:rsid w:val="008E7D9B"/>
    <w:rsid w:val="008F63A4"/>
    <w:rsid w:val="00906B0D"/>
    <w:rsid w:val="00913054"/>
    <w:rsid w:val="009342B7"/>
    <w:rsid w:val="009601AA"/>
    <w:rsid w:val="0096734D"/>
    <w:rsid w:val="00975A98"/>
    <w:rsid w:val="00993523"/>
    <w:rsid w:val="009974B7"/>
    <w:rsid w:val="009B78A1"/>
    <w:rsid w:val="009E7382"/>
    <w:rsid w:val="009F558F"/>
    <w:rsid w:val="00A171EC"/>
    <w:rsid w:val="00A21B76"/>
    <w:rsid w:val="00A55D5D"/>
    <w:rsid w:val="00A83FAE"/>
    <w:rsid w:val="00A93655"/>
    <w:rsid w:val="00AA125F"/>
    <w:rsid w:val="00AA7F68"/>
    <w:rsid w:val="00AB3063"/>
    <w:rsid w:val="00AD007D"/>
    <w:rsid w:val="00AD0E42"/>
    <w:rsid w:val="00AE61B5"/>
    <w:rsid w:val="00AF2A0F"/>
    <w:rsid w:val="00AF72C4"/>
    <w:rsid w:val="00B374C9"/>
    <w:rsid w:val="00B43723"/>
    <w:rsid w:val="00B47C81"/>
    <w:rsid w:val="00B630DA"/>
    <w:rsid w:val="00B63A48"/>
    <w:rsid w:val="00B81343"/>
    <w:rsid w:val="00B9219D"/>
    <w:rsid w:val="00B93425"/>
    <w:rsid w:val="00BA0243"/>
    <w:rsid w:val="00BA4D1C"/>
    <w:rsid w:val="00BC4C2B"/>
    <w:rsid w:val="00BD5518"/>
    <w:rsid w:val="00BF2291"/>
    <w:rsid w:val="00BF47CC"/>
    <w:rsid w:val="00C0697D"/>
    <w:rsid w:val="00C743BD"/>
    <w:rsid w:val="00CA04ED"/>
    <w:rsid w:val="00CC207D"/>
    <w:rsid w:val="00CD5180"/>
    <w:rsid w:val="00CE340C"/>
    <w:rsid w:val="00CF4141"/>
    <w:rsid w:val="00D01F2C"/>
    <w:rsid w:val="00D44F88"/>
    <w:rsid w:val="00D62376"/>
    <w:rsid w:val="00D623B4"/>
    <w:rsid w:val="00D92EFB"/>
    <w:rsid w:val="00DC6008"/>
    <w:rsid w:val="00E068A3"/>
    <w:rsid w:val="00E10BF3"/>
    <w:rsid w:val="00E10F78"/>
    <w:rsid w:val="00E1199B"/>
    <w:rsid w:val="00E17F3B"/>
    <w:rsid w:val="00E42FCD"/>
    <w:rsid w:val="00E621C8"/>
    <w:rsid w:val="00E67160"/>
    <w:rsid w:val="00E912C7"/>
    <w:rsid w:val="00EE3FE4"/>
    <w:rsid w:val="00F16DB0"/>
    <w:rsid w:val="00F50634"/>
    <w:rsid w:val="00F66A0F"/>
    <w:rsid w:val="00F70E2F"/>
    <w:rsid w:val="00FD42E2"/>
    <w:rsid w:val="00FD448F"/>
    <w:rsid w:val="00FD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D23CB"/>
  <w15:chartTrackingRefBased/>
  <w15:docId w15:val="{F44C09F6-3AFB-5A46-88C7-96B1D9AB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E2F"/>
  </w:style>
  <w:style w:type="paragraph" w:styleId="Titre1">
    <w:name w:val="heading 1"/>
    <w:basedOn w:val="Normal"/>
    <w:next w:val="Normal"/>
    <w:link w:val="Titre1Car"/>
    <w:uiPriority w:val="9"/>
    <w:qFormat/>
    <w:rsid w:val="007328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32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328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328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328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328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328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328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328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328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7328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7328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328D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328D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328D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328D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328D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328D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328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32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328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328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328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328D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328D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328D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328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328D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328D5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7328D5"/>
    <w:rPr>
      <w:b/>
      <w:bCs/>
    </w:rPr>
  </w:style>
  <w:style w:type="character" w:styleId="Lienhypertexte">
    <w:name w:val="Hyperlink"/>
    <w:basedOn w:val="Policepardfaut"/>
    <w:uiPriority w:val="99"/>
    <w:unhideWhenUsed/>
    <w:rsid w:val="002F219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F2193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91305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305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1305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305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305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AB306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AB30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B3063"/>
  </w:style>
  <w:style w:type="paragraph" w:styleId="Pieddepage">
    <w:name w:val="footer"/>
    <w:basedOn w:val="Normal"/>
    <w:link w:val="PieddepageCar"/>
    <w:uiPriority w:val="99"/>
    <w:unhideWhenUsed/>
    <w:rsid w:val="00AB30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B3063"/>
  </w:style>
  <w:style w:type="paragraph" w:styleId="Rvision">
    <w:name w:val="Revision"/>
    <w:hidden/>
    <w:uiPriority w:val="99"/>
    <w:semiHidden/>
    <w:rsid w:val="000F7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moda-jaecoo.fr/blogs/pres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e.gadd@omodaaut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CHRETIEN</dc:creator>
  <cp:keywords/>
  <dc:description/>
  <cp:lastModifiedBy>Marie GADD</cp:lastModifiedBy>
  <cp:revision>3</cp:revision>
  <cp:lastPrinted>2025-12-24T08:17:00Z</cp:lastPrinted>
  <dcterms:created xsi:type="dcterms:W3CDTF">2026-01-14T10:39:00Z</dcterms:created>
  <dcterms:modified xsi:type="dcterms:W3CDTF">2026-01-14T10:50:00Z</dcterms:modified>
</cp:coreProperties>
</file>